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83" w:rsidRDefault="00FF7A83" w:rsidP="00FF7A83">
      <w:pPr>
        <w:widowControl w:val="0"/>
        <w:suppressAutoHyphens/>
        <w:autoSpaceDN w:val="0"/>
        <w:jc w:val="center"/>
        <w:rPr>
          <w:rFonts w:eastAsia="Andale Sans UI"/>
          <w:kern w:val="3"/>
          <w:sz w:val="28"/>
          <w:szCs w:val="28"/>
          <w:lang w:val="de-DE" w:eastAsia="ja-JP" w:bidi="fa-IR"/>
        </w:rPr>
      </w:pPr>
      <w:r>
        <w:rPr>
          <w:rFonts w:eastAsia="Andale Sans UI"/>
          <w:kern w:val="3"/>
          <w:sz w:val="28"/>
          <w:szCs w:val="28"/>
          <w:lang w:eastAsia="ja-JP" w:bidi="fa-IR"/>
        </w:rPr>
        <w:t>Региональный</w:t>
      </w:r>
      <w:r>
        <w:rPr>
          <w:rFonts w:eastAsia="Andale Sans UI"/>
          <w:kern w:val="3"/>
          <w:sz w:val="28"/>
          <w:szCs w:val="28"/>
          <w:lang w:val="de-DE" w:eastAsia="ja-JP" w:bidi="fa-IR"/>
        </w:rPr>
        <w:t xml:space="preserve"> </w:t>
      </w:r>
      <w:r>
        <w:rPr>
          <w:rFonts w:eastAsia="Andale Sans UI"/>
          <w:kern w:val="3"/>
          <w:sz w:val="28"/>
          <w:szCs w:val="28"/>
          <w:lang w:eastAsia="ja-JP" w:bidi="fa-IR"/>
        </w:rPr>
        <w:t>центр выявления, развития</w:t>
      </w:r>
      <w:r>
        <w:rPr>
          <w:rFonts w:eastAsia="Andale Sans UI"/>
          <w:kern w:val="3"/>
          <w:sz w:val="28"/>
          <w:szCs w:val="28"/>
          <w:lang w:val="de-DE" w:eastAsia="ja-JP" w:bidi="fa-IR"/>
        </w:rPr>
        <w:t xml:space="preserve"> </w:t>
      </w:r>
      <w:r>
        <w:rPr>
          <w:rFonts w:eastAsia="Andale Sans UI"/>
          <w:kern w:val="3"/>
          <w:sz w:val="28"/>
          <w:szCs w:val="28"/>
          <w:lang w:eastAsia="ja-JP" w:bidi="fa-IR"/>
        </w:rPr>
        <w:t>и поддержки</w:t>
      </w: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способностей и талантов у детей и молодежи</w:t>
      </w: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Смоленской области «Смоленский Олимп»</w:t>
      </w: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6F1ADD" w:rsidP="00FF7A83">
      <w:pPr>
        <w:widowControl w:val="0"/>
        <w:suppressAutoHyphens/>
        <w:autoSpaceDN w:val="0"/>
        <w:jc w:val="center"/>
        <w:rPr>
          <w:rFonts w:eastAsia="Andale Sans UI"/>
          <w:kern w:val="3"/>
          <w:sz w:val="28"/>
          <w:szCs w:val="28"/>
          <w:lang w:eastAsia="ja-JP" w:bidi="fa-IR"/>
        </w:rPr>
      </w:pPr>
      <w:r>
        <w:rPr>
          <w:sz w:val="28"/>
          <w:szCs w:val="32"/>
        </w:rPr>
        <w:t xml:space="preserve">Положение о программе </w:t>
      </w:r>
      <w:bookmarkStart w:id="0" w:name="_GoBack"/>
      <w:bookmarkEnd w:id="0"/>
      <w:r w:rsidR="00FF7A83">
        <w:rPr>
          <w:rFonts w:eastAsia="Andale Sans UI"/>
          <w:kern w:val="3"/>
          <w:sz w:val="28"/>
          <w:szCs w:val="28"/>
          <w:lang w:eastAsia="ja-JP" w:bidi="fa-IR"/>
        </w:rPr>
        <w:t>дополнительного образования</w:t>
      </w: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гуманитарной направленности «</w:t>
      </w:r>
      <w:proofErr w:type="spellStart"/>
      <w:r>
        <w:rPr>
          <w:rFonts w:eastAsia="Andale Sans UI"/>
          <w:kern w:val="3"/>
          <w:sz w:val="28"/>
          <w:szCs w:val="28"/>
          <w:lang w:val="en-US" w:eastAsia="ja-JP" w:bidi="fa-IR"/>
        </w:rPr>
        <w:t>ScinceSlam</w:t>
      </w:r>
      <w:proofErr w:type="spellEnd"/>
      <w:r>
        <w:rPr>
          <w:rFonts w:eastAsia="Andale Sans UI"/>
          <w:kern w:val="3"/>
          <w:sz w:val="28"/>
          <w:szCs w:val="28"/>
          <w:lang w:eastAsia="ja-JP" w:bidi="fa-IR"/>
        </w:rPr>
        <w:t>»</w:t>
      </w: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по модулю «Ораторское мастерство» для 8-11 классов</w:t>
      </w: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(регулярная программа)</w:t>
      </w: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right"/>
        <w:rPr>
          <w:rFonts w:eastAsia="Andale Sans UI"/>
          <w:kern w:val="3"/>
          <w:sz w:val="28"/>
          <w:szCs w:val="28"/>
          <w:lang w:eastAsia="ja-JP" w:bidi="fa-IR"/>
        </w:rPr>
      </w:pPr>
      <w:r>
        <w:rPr>
          <w:rFonts w:eastAsia="Andale Sans UI"/>
          <w:kern w:val="3"/>
          <w:sz w:val="28"/>
          <w:szCs w:val="28"/>
          <w:lang w:eastAsia="ja-JP" w:bidi="fa-IR"/>
        </w:rPr>
        <w:t>Автор-составитель:</w:t>
      </w:r>
    </w:p>
    <w:p w:rsidR="00FF7A83" w:rsidRDefault="00FF7A83" w:rsidP="00FF7A83">
      <w:pPr>
        <w:shd w:val="clear" w:color="auto" w:fill="FFFFFF"/>
        <w:spacing w:line="267" w:lineRule="atLeast"/>
        <w:jc w:val="right"/>
        <w:rPr>
          <w:sz w:val="28"/>
          <w:szCs w:val="28"/>
        </w:rPr>
      </w:pPr>
      <w:r>
        <w:rPr>
          <w:sz w:val="28"/>
          <w:szCs w:val="28"/>
        </w:rPr>
        <w:t>Кудрявцева Анна Сергеевна,</w:t>
      </w:r>
    </w:p>
    <w:p w:rsidR="00FF7A83" w:rsidRDefault="00FF7A83" w:rsidP="00FF7A83">
      <w:pPr>
        <w:widowControl w:val="0"/>
        <w:suppressAutoHyphens/>
        <w:autoSpaceDN w:val="0"/>
        <w:jc w:val="right"/>
        <w:rPr>
          <w:rFonts w:eastAsia="Andale Sans UI"/>
          <w:kern w:val="3"/>
          <w:sz w:val="28"/>
          <w:szCs w:val="28"/>
          <w:lang w:eastAsia="ja-JP" w:bidi="fa-IR"/>
        </w:rPr>
      </w:pPr>
      <w:r>
        <w:rPr>
          <w:rFonts w:eastAsia="Andale Sans UI"/>
          <w:kern w:val="3"/>
          <w:sz w:val="28"/>
          <w:szCs w:val="28"/>
          <w:lang w:eastAsia="ja-JP" w:bidi="fa-IR"/>
        </w:rPr>
        <w:t>учитель русского языка и литературы</w:t>
      </w:r>
    </w:p>
    <w:p w:rsidR="00FF7A83" w:rsidRDefault="00FF7A83" w:rsidP="00FF7A83">
      <w:pPr>
        <w:widowControl w:val="0"/>
        <w:suppressAutoHyphens/>
        <w:autoSpaceDN w:val="0"/>
        <w:jc w:val="right"/>
        <w:rPr>
          <w:rFonts w:eastAsia="Andale Sans UI"/>
          <w:kern w:val="3"/>
          <w:sz w:val="28"/>
          <w:szCs w:val="28"/>
          <w:lang w:eastAsia="ja-JP" w:bidi="fa-IR"/>
        </w:rPr>
      </w:pPr>
      <w:r>
        <w:rPr>
          <w:rFonts w:eastAsia="Andale Sans UI"/>
          <w:kern w:val="3"/>
          <w:sz w:val="28"/>
          <w:szCs w:val="28"/>
          <w:lang w:eastAsia="ja-JP" w:bidi="fa-IR"/>
        </w:rPr>
        <w:t>МБОУ «СШ №26»</w:t>
      </w: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p>
    <w:p w:rsidR="00FF7A83" w:rsidRDefault="00FF7A83" w:rsidP="00FF7A83">
      <w:pPr>
        <w:widowControl w:val="0"/>
        <w:suppressAutoHyphens/>
        <w:autoSpaceDN w:val="0"/>
        <w:rPr>
          <w:rFonts w:eastAsia="Andale Sans UI"/>
          <w:kern w:val="3"/>
          <w:sz w:val="28"/>
          <w:szCs w:val="28"/>
          <w:lang w:eastAsia="ja-JP" w:bidi="fa-IR"/>
        </w:rPr>
      </w:pPr>
    </w:p>
    <w:p w:rsidR="00FF7A83" w:rsidRDefault="00FF7A83" w:rsidP="00FF7A83">
      <w:pPr>
        <w:widowControl w:val="0"/>
        <w:suppressAutoHyphens/>
        <w:autoSpaceDN w:val="0"/>
        <w:jc w:val="center"/>
        <w:rPr>
          <w:rFonts w:eastAsia="Andale Sans UI"/>
          <w:kern w:val="3"/>
          <w:sz w:val="28"/>
          <w:szCs w:val="28"/>
          <w:lang w:eastAsia="ja-JP" w:bidi="fa-IR"/>
        </w:rPr>
      </w:pPr>
      <w:r>
        <w:rPr>
          <w:rFonts w:eastAsia="Andale Sans UI"/>
          <w:kern w:val="3"/>
          <w:sz w:val="28"/>
          <w:szCs w:val="28"/>
          <w:lang w:eastAsia="ja-JP" w:bidi="fa-IR"/>
        </w:rPr>
        <w:t>Смоленск, 2022 год</w:t>
      </w:r>
    </w:p>
    <w:p w:rsidR="00FF7A83" w:rsidRDefault="00FF7A83" w:rsidP="00FF7A83">
      <w:pPr>
        <w:ind w:left="-284"/>
        <w:jc w:val="center"/>
        <w:rPr>
          <w:b/>
          <w:sz w:val="28"/>
          <w:szCs w:val="28"/>
        </w:rPr>
      </w:pPr>
      <w:r>
        <w:rPr>
          <w:b/>
          <w:sz w:val="28"/>
          <w:szCs w:val="28"/>
        </w:rPr>
        <w:lastRenderedPageBreak/>
        <w:t>Паспорт программы</w:t>
      </w:r>
    </w:p>
    <w:p w:rsidR="00FF7A83" w:rsidRDefault="00FF7A83" w:rsidP="00FF7A83">
      <w:pPr>
        <w:ind w:left="-284"/>
        <w:jc w:val="center"/>
        <w:rPr>
          <w:b/>
          <w:sz w:val="28"/>
          <w:szCs w:val="28"/>
        </w:rPr>
      </w:pPr>
    </w:p>
    <w:tbl>
      <w:tblPr>
        <w:tblStyle w:val="ae"/>
        <w:tblW w:w="9322" w:type="dxa"/>
        <w:tblLook w:val="04A0" w:firstRow="1" w:lastRow="0" w:firstColumn="1" w:lastColumn="0" w:noHBand="0" w:noVBand="1"/>
      </w:tblPr>
      <w:tblGrid>
        <w:gridCol w:w="2943"/>
        <w:gridCol w:w="6379"/>
      </w:tblGrid>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Полное название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Pr="00FF7A83" w:rsidRDefault="00FF7A83" w:rsidP="001B0D0D">
            <w:pPr>
              <w:jc w:val="both"/>
              <w:rPr>
                <w:sz w:val="28"/>
                <w:szCs w:val="28"/>
                <w:lang w:eastAsia="en-US"/>
              </w:rPr>
            </w:pPr>
            <w:r w:rsidRPr="00FF7A83">
              <w:rPr>
                <w:sz w:val="28"/>
                <w:szCs w:val="28"/>
                <w:lang w:eastAsia="en-US"/>
              </w:rPr>
              <w:t>Программа дополнительного образования</w:t>
            </w:r>
          </w:p>
          <w:p w:rsidR="00FF7A83" w:rsidRDefault="00FF7A83" w:rsidP="001B0D0D">
            <w:pPr>
              <w:jc w:val="both"/>
              <w:rPr>
                <w:sz w:val="28"/>
                <w:szCs w:val="28"/>
                <w:lang w:eastAsia="en-US"/>
              </w:rPr>
            </w:pPr>
            <w:r w:rsidRPr="00FF7A83">
              <w:rPr>
                <w:sz w:val="28"/>
                <w:szCs w:val="28"/>
                <w:lang w:eastAsia="en-US"/>
              </w:rPr>
              <w:t>гуманитарной направленности «</w:t>
            </w:r>
            <w:proofErr w:type="spellStart"/>
            <w:r w:rsidRPr="00FF7A83">
              <w:rPr>
                <w:sz w:val="28"/>
                <w:szCs w:val="28"/>
                <w:lang w:eastAsia="en-US"/>
              </w:rPr>
              <w:t>ScinceSlam</w:t>
            </w:r>
            <w:proofErr w:type="spellEnd"/>
            <w:r w:rsidRPr="00FF7A83">
              <w:rPr>
                <w:sz w:val="28"/>
                <w:szCs w:val="28"/>
                <w:lang w:eastAsia="en-US"/>
              </w:rPr>
              <w:t>»</w:t>
            </w:r>
            <w:r>
              <w:rPr>
                <w:sz w:val="28"/>
                <w:szCs w:val="28"/>
                <w:lang w:eastAsia="en-US"/>
              </w:rPr>
              <w:t xml:space="preserve"> </w:t>
            </w:r>
            <w:r w:rsidRPr="00FF7A83">
              <w:rPr>
                <w:sz w:val="28"/>
                <w:szCs w:val="28"/>
                <w:lang w:eastAsia="en-US"/>
              </w:rPr>
              <w:t>по модулю «Ораторское мастерство» для 8-11 классов</w:t>
            </w:r>
            <w:r>
              <w:rPr>
                <w:sz w:val="28"/>
                <w:szCs w:val="28"/>
                <w:lang w:eastAsia="en-US"/>
              </w:rPr>
              <w:t xml:space="preserve"> </w:t>
            </w:r>
            <w:r w:rsidRPr="00FF7A83">
              <w:rPr>
                <w:sz w:val="28"/>
                <w:szCs w:val="28"/>
                <w:lang w:eastAsia="en-US"/>
              </w:rPr>
              <w:t>(регулярная программа)</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Назначение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4736C4" w:rsidP="001B0D0D">
            <w:pPr>
              <w:jc w:val="both"/>
              <w:rPr>
                <w:sz w:val="28"/>
                <w:szCs w:val="28"/>
                <w:lang w:eastAsia="en-US"/>
              </w:rPr>
            </w:pPr>
            <w:r>
              <w:rPr>
                <w:sz w:val="28"/>
                <w:szCs w:val="28"/>
                <w:lang w:eastAsia="en-US"/>
              </w:rPr>
              <w:t xml:space="preserve">Программа предназначена для обучающихся, желающих развить свое ораторское мастерство, </w:t>
            </w:r>
            <w:r w:rsidR="001B0D0D">
              <w:rPr>
                <w:sz w:val="28"/>
                <w:szCs w:val="28"/>
                <w:lang w:eastAsia="en-US"/>
              </w:rPr>
              <w:t>ярко и ёмко выражать мысли без речевых ошибок</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Адресаты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rPr>
                <w:sz w:val="28"/>
                <w:szCs w:val="28"/>
                <w:lang w:eastAsia="en-US"/>
              </w:rPr>
            </w:pPr>
            <w:r>
              <w:rPr>
                <w:sz w:val="28"/>
                <w:szCs w:val="28"/>
                <w:lang w:eastAsia="en-US"/>
              </w:rPr>
              <w:t>Обучающиеся 8-11 классов</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Составители</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rPr>
                <w:sz w:val="28"/>
                <w:szCs w:val="28"/>
                <w:lang w:eastAsia="en-US"/>
              </w:rPr>
            </w:pPr>
            <w:r>
              <w:rPr>
                <w:sz w:val="28"/>
                <w:szCs w:val="28"/>
                <w:lang w:eastAsia="en-US"/>
              </w:rPr>
              <w:t>Кудрявцева Анна Сергеевна</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Цель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both"/>
              <w:rPr>
                <w:sz w:val="28"/>
                <w:szCs w:val="28"/>
                <w:lang w:eastAsia="en-US"/>
              </w:rPr>
            </w:pPr>
            <w:r w:rsidRPr="00FF7A83">
              <w:rPr>
                <w:sz w:val="28"/>
                <w:szCs w:val="28"/>
                <w:lang w:eastAsia="en-US"/>
              </w:rPr>
              <w:t>Формирование ораторского мастерства обучающихся через освоение культуры речи и пластики движения, активизация творческих способностей обучающихся.</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pStyle w:val="af8"/>
              <w:numPr>
                <w:ilvl w:val="0"/>
                <w:numId w:val="14"/>
              </w:numPr>
              <w:shd w:val="clear" w:color="auto" w:fill="FFFFFF"/>
              <w:ind w:left="0" w:firstLine="709"/>
              <w:jc w:val="both"/>
              <w:rPr>
                <w:color w:val="000000"/>
              </w:rPr>
            </w:pPr>
            <w:r>
              <w:rPr>
                <w:sz w:val="28"/>
              </w:rPr>
              <w:t>Изучить основы ораторского искусства, его истории, теории, практики, техник</w:t>
            </w:r>
            <w:r w:rsidRPr="00FF7A83">
              <w:rPr>
                <w:sz w:val="28"/>
              </w:rPr>
              <w:t>;</w:t>
            </w:r>
          </w:p>
          <w:p w:rsidR="00FF7A83" w:rsidRDefault="00FF7A83" w:rsidP="001B0D0D">
            <w:pPr>
              <w:pStyle w:val="af8"/>
              <w:numPr>
                <w:ilvl w:val="0"/>
                <w:numId w:val="14"/>
              </w:numPr>
              <w:shd w:val="clear" w:color="auto" w:fill="FFFFFF"/>
              <w:ind w:left="0" w:firstLine="709"/>
              <w:jc w:val="both"/>
              <w:rPr>
                <w:sz w:val="28"/>
              </w:rPr>
            </w:pPr>
            <w:r>
              <w:rPr>
                <w:color w:val="000000"/>
                <w:sz w:val="28"/>
              </w:rPr>
              <w:t>Раскрыть общественную значимость ораторской деятельности и ответственность оратора за свое речевое поведение;</w:t>
            </w:r>
          </w:p>
          <w:p w:rsidR="00FF7A83" w:rsidRDefault="00FF7A83" w:rsidP="001B0D0D">
            <w:pPr>
              <w:pStyle w:val="af8"/>
              <w:numPr>
                <w:ilvl w:val="0"/>
                <w:numId w:val="14"/>
              </w:numPr>
              <w:shd w:val="clear" w:color="auto" w:fill="FFFFFF"/>
              <w:ind w:left="0" w:firstLine="709"/>
              <w:jc w:val="both"/>
              <w:rPr>
                <w:sz w:val="28"/>
              </w:rPr>
            </w:pPr>
            <w:r>
              <w:rPr>
                <w:color w:val="000000"/>
                <w:sz w:val="28"/>
              </w:rPr>
              <w:t>Сформировать у обучающихся рациональную и эффективную технологию подготовки публичного выступления и результативной техникой его произнесения;</w:t>
            </w:r>
          </w:p>
          <w:p w:rsidR="00FF7A83" w:rsidRDefault="00FF7A83" w:rsidP="001B0D0D">
            <w:pPr>
              <w:pStyle w:val="af8"/>
              <w:numPr>
                <w:ilvl w:val="0"/>
                <w:numId w:val="14"/>
              </w:numPr>
              <w:shd w:val="clear" w:color="auto" w:fill="FFFFFF"/>
              <w:ind w:left="0" w:firstLine="709"/>
              <w:jc w:val="both"/>
              <w:rPr>
                <w:sz w:val="28"/>
              </w:rPr>
            </w:pPr>
            <w:r>
              <w:rPr>
                <w:color w:val="000000"/>
                <w:sz w:val="28"/>
              </w:rPr>
              <w:t>Теоретическое и практическое ознакомление с риторическими фигурами, которые наиболее полно соответствуют личностным запросам обучающихся</w:t>
            </w:r>
            <w:r w:rsidRPr="00FF7A83">
              <w:rPr>
                <w:color w:val="000000"/>
                <w:sz w:val="28"/>
              </w:rPr>
              <w:t>;</w:t>
            </w:r>
          </w:p>
          <w:p w:rsidR="00FF7A83" w:rsidRPr="00FF7A83" w:rsidRDefault="00FF7A83" w:rsidP="001B0D0D">
            <w:pPr>
              <w:pStyle w:val="af8"/>
              <w:numPr>
                <w:ilvl w:val="0"/>
                <w:numId w:val="14"/>
              </w:numPr>
              <w:shd w:val="clear" w:color="auto" w:fill="FFFFFF"/>
              <w:ind w:left="0" w:firstLine="709"/>
              <w:jc w:val="both"/>
              <w:rPr>
                <w:color w:val="000000"/>
              </w:rPr>
            </w:pPr>
            <w:r>
              <w:rPr>
                <w:sz w:val="28"/>
              </w:rPr>
              <w:t>Создать условия для развития творческих качеств и познавательной активности, способности самостоятельно мыслить</w:t>
            </w:r>
            <w:r w:rsidRPr="00FF7A83">
              <w:rPr>
                <w:sz w:val="28"/>
              </w:rPr>
              <w:t>;</w:t>
            </w:r>
          </w:p>
          <w:p w:rsidR="00FF7A83" w:rsidRPr="00FF7A83" w:rsidRDefault="004736C4" w:rsidP="001B0D0D">
            <w:pPr>
              <w:pStyle w:val="af8"/>
              <w:numPr>
                <w:ilvl w:val="0"/>
                <w:numId w:val="14"/>
              </w:numPr>
              <w:shd w:val="clear" w:color="auto" w:fill="FFFFFF"/>
              <w:ind w:left="0" w:firstLine="709"/>
              <w:jc w:val="both"/>
              <w:rPr>
                <w:color w:val="000000"/>
              </w:rPr>
            </w:pPr>
            <w:r>
              <w:rPr>
                <w:sz w:val="28"/>
              </w:rPr>
              <w:t>Сформировать</w:t>
            </w:r>
            <w:r w:rsidR="00FF7A83" w:rsidRPr="00FF7A83">
              <w:rPr>
                <w:sz w:val="28"/>
              </w:rPr>
              <w:t xml:space="preserve"> общительност</w:t>
            </w:r>
            <w:r>
              <w:rPr>
                <w:sz w:val="28"/>
              </w:rPr>
              <w:t>ь</w:t>
            </w:r>
            <w:r w:rsidR="00FF7A83" w:rsidRPr="00FF7A83">
              <w:rPr>
                <w:sz w:val="28"/>
              </w:rPr>
              <w:t>, уважени</w:t>
            </w:r>
            <w:r>
              <w:rPr>
                <w:sz w:val="28"/>
              </w:rPr>
              <w:t>е</w:t>
            </w:r>
            <w:r w:rsidR="00FF7A83" w:rsidRPr="00FF7A83">
              <w:rPr>
                <w:sz w:val="28"/>
              </w:rPr>
              <w:t>, культур</w:t>
            </w:r>
            <w:r>
              <w:rPr>
                <w:sz w:val="28"/>
              </w:rPr>
              <w:t>у</w:t>
            </w:r>
            <w:r w:rsidR="00FF7A83" w:rsidRPr="00FF7A83">
              <w:rPr>
                <w:sz w:val="28"/>
              </w:rPr>
              <w:t xml:space="preserve"> мысли и речи, норм</w:t>
            </w:r>
            <w:r>
              <w:rPr>
                <w:sz w:val="28"/>
              </w:rPr>
              <w:t>ы</w:t>
            </w:r>
            <w:r w:rsidR="00FF7A83" w:rsidRPr="00FF7A83">
              <w:rPr>
                <w:sz w:val="28"/>
              </w:rPr>
              <w:t xml:space="preserve"> литературного произношения. </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Новизна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1B0D0D" w:rsidP="001B0D0D">
            <w:pPr>
              <w:pStyle w:val="Default"/>
              <w:tabs>
                <w:tab w:val="left" w:pos="993"/>
              </w:tabs>
              <w:jc w:val="both"/>
              <w:rPr>
                <w:rFonts w:ascii="Times New Roman" w:hAnsi="Times New Roman" w:cs="Times New Roman"/>
                <w:sz w:val="28"/>
                <w:szCs w:val="28"/>
              </w:rPr>
            </w:pPr>
            <w:r>
              <w:rPr>
                <w:rFonts w:ascii="Times New Roman" w:hAnsi="Times New Roman" w:cs="Times New Roman"/>
                <w:sz w:val="28"/>
                <w:szCs w:val="28"/>
              </w:rPr>
              <w:t>Обучающиеся рассказывают о главных научных идеях современности и собственных научных исследованиях.</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Срок исполнения</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rPr>
                <w:sz w:val="28"/>
                <w:szCs w:val="28"/>
                <w:lang w:eastAsia="en-US"/>
              </w:rPr>
            </w:pPr>
            <w:r>
              <w:rPr>
                <w:sz w:val="28"/>
                <w:szCs w:val="28"/>
                <w:lang w:eastAsia="en-US"/>
              </w:rPr>
              <w:t>Программа долгосрочная, реализуется в течение 4 месяцев</w:t>
            </w:r>
            <w:r>
              <w:rPr>
                <w:b/>
                <w:sz w:val="28"/>
                <w:szCs w:val="28"/>
                <w:lang w:eastAsia="en-US"/>
              </w:rPr>
              <w:t xml:space="preserve"> (</w:t>
            </w:r>
            <w:r w:rsidR="004736C4">
              <w:rPr>
                <w:b/>
                <w:sz w:val="28"/>
                <w:szCs w:val="28"/>
                <w:lang w:eastAsia="en-US"/>
              </w:rPr>
              <w:t>2</w:t>
            </w:r>
            <w:r w:rsidR="004736C4" w:rsidRPr="004736C4">
              <w:rPr>
                <w:sz w:val="28"/>
                <w:szCs w:val="28"/>
                <w:lang w:eastAsia="en-US"/>
              </w:rPr>
              <w:t xml:space="preserve"> часа</w:t>
            </w:r>
            <w:r>
              <w:rPr>
                <w:sz w:val="28"/>
                <w:szCs w:val="28"/>
                <w:lang w:eastAsia="en-US"/>
              </w:rPr>
              <w:t xml:space="preserve"> в неделю)</w:t>
            </w:r>
          </w:p>
          <w:p w:rsidR="00FF7A83" w:rsidRDefault="00FF7A83" w:rsidP="001B0D0D">
            <w:pPr>
              <w:rPr>
                <w:i/>
                <w:sz w:val="28"/>
                <w:szCs w:val="28"/>
                <w:lang w:eastAsia="en-US"/>
              </w:rPr>
            </w:pPr>
            <w:r>
              <w:rPr>
                <w:sz w:val="28"/>
                <w:szCs w:val="28"/>
                <w:lang w:eastAsia="en-US"/>
              </w:rPr>
              <w:t>Объем программы</w:t>
            </w:r>
            <w:r>
              <w:rPr>
                <w:b/>
                <w:sz w:val="28"/>
                <w:szCs w:val="28"/>
                <w:lang w:eastAsia="en-US"/>
              </w:rPr>
              <w:t>:</w:t>
            </w:r>
            <w:r>
              <w:rPr>
                <w:sz w:val="28"/>
                <w:szCs w:val="28"/>
                <w:lang w:eastAsia="en-US"/>
              </w:rPr>
              <w:t xml:space="preserve"> 32 часа</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t>Количество участников программы</w:t>
            </w:r>
          </w:p>
        </w:tc>
        <w:tc>
          <w:tcPr>
            <w:tcW w:w="6379"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rPr>
                <w:sz w:val="28"/>
                <w:szCs w:val="28"/>
                <w:lang w:eastAsia="en-US"/>
              </w:rPr>
            </w:pPr>
            <w:r>
              <w:rPr>
                <w:sz w:val="28"/>
                <w:szCs w:val="28"/>
                <w:lang w:eastAsia="en-US"/>
              </w:rPr>
              <w:t xml:space="preserve">Количество участников – </w:t>
            </w:r>
            <w:r w:rsidR="004736C4">
              <w:rPr>
                <w:sz w:val="28"/>
                <w:szCs w:val="28"/>
                <w:lang w:eastAsia="en-US"/>
              </w:rPr>
              <w:t>80</w:t>
            </w:r>
            <w:r>
              <w:rPr>
                <w:sz w:val="28"/>
                <w:szCs w:val="28"/>
                <w:lang w:eastAsia="en-US"/>
              </w:rPr>
              <w:t xml:space="preserve"> человек в возрасте 13-1</w:t>
            </w:r>
            <w:r w:rsidR="004736C4">
              <w:rPr>
                <w:sz w:val="28"/>
                <w:szCs w:val="28"/>
                <w:lang w:eastAsia="en-US"/>
              </w:rPr>
              <w:t>7</w:t>
            </w:r>
            <w:r>
              <w:rPr>
                <w:sz w:val="28"/>
                <w:szCs w:val="28"/>
                <w:lang w:eastAsia="en-US"/>
              </w:rPr>
              <w:t xml:space="preserve"> лет, прошедшие отбор.</w:t>
            </w:r>
          </w:p>
        </w:tc>
      </w:tr>
      <w:tr w:rsidR="00FF7A83" w:rsidTr="00FF7A83">
        <w:tc>
          <w:tcPr>
            <w:tcW w:w="2943" w:type="dxa"/>
            <w:tcBorders>
              <w:top w:val="single" w:sz="4" w:space="0" w:color="000000"/>
              <w:left w:val="single" w:sz="4" w:space="0" w:color="000000"/>
              <w:bottom w:val="single" w:sz="4" w:space="0" w:color="000000"/>
              <w:right w:val="single" w:sz="4" w:space="0" w:color="000000"/>
            </w:tcBorders>
            <w:hideMark/>
          </w:tcPr>
          <w:p w:rsidR="00FF7A83" w:rsidRDefault="00FF7A83" w:rsidP="001B0D0D">
            <w:pPr>
              <w:jc w:val="center"/>
              <w:rPr>
                <w:b/>
                <w:sz w:val="28"/>
                <w:szCs w:val="28"/>
                <w:lang w:eastAsia="en-US"/>
              </w:rPr>
            </w:pPr>
            <w:r>
              <w:rPr>
                <w:b/>
                <w:sz w:val="28"/>
                <w:szCs w:val="28"/>
                <w:lang w:eastAsia="en-US"/>
              </w:rPr>
              <w:lastRenderedPageBreak/>
              <w:t>Ожидаемые результаты</w:t>
            </w:r>
          </w:p>
        </w:tc>
        <w:tc>
          <w:tcPr>
            <w:tcW w:w="6379" w:type="dxa"/>
            <w:tcBorders>
              <w:top w:val="single" w:sz="4" w:space="0" w:color="000000"/>
              <w:left w:val="single" w:sz="4" w:space="0" w:color="000000"/>
              <w:bottom w:val="single" w:sz="4" w:space="0" w:color="000000"/>
              <w:right w:val="single" w:sz="4" w:space="0" w:color="000000"/>
            </w:tcBorders>
            <w:hideMark/>
          </w:tcPr>
          <w:p w:rsidR="004736C4" w:rsidRDefault="004736C4" w:rsidP="001B0D0D">
            <w:pPr>
              <w:pStyle w:val="af8"/>
              <w:numPr>
                <w:ilvl w:val="0"/>
                <w:numId w:val="27"/>
              </w:numPr>
              <w:jc w:val="both"/>
            </w:pPr>
            <w:r>
              <w:rPr>
                <w:sz w:val="28"/>
              </w:rPr>
              <w:t xml:space="preserve">ориентироваться в представлениях об основах сценической речи, о риторике и технике публичного выступления;  </w:t>
            </w:r>
          </w:p>
          <w:p w:rsidR="004736C4" w:rsidRDefault="004736C4" w:rsidP="001B0D0D">
            <w:pPr>
              <w:pStyle w:val="af8"/>
              <w:numPr>
                <w:ilvl w:val="0"/>
                <w:numId w:val="27"/>
              </w:numPr>
              <w:jc w:val="both"/>
            </w:pPr>
            <w:r>
              <w:rPr>
                <w:sz w:val="28"/>
              </w:rPr>
              <w:t xml:space="preserve">проявлять способность работать с аудиторий на массовых мероприятиях;  </w:t>
            </w:r>
          </w:p>
          <w:p w:rsidR="00FF7A83" w:rsidRPr="004736C4" w:rsidRDefault="004736C4" w:rsidP="001B0D0D">
            <w:pPr>
              <w:pStyle w:val="af8"/>
              <w:numPr>
                <w:ilvl w:val="0"/>
                <w:numId w:val="27"/>
              </w:numPr>
              <w:jc w:val="both"/>
            </w:pPr>
            <w:r>
              <w:rPr>
                <w:sz w:val="28"/>
              </w:rPr>
              <w:t>применять нормы оценки к ораторской речи и способы самостоятельной работы над самосовершенствованием как оратора.</w:t>
            </w:r>
          </w:p>
        </w:tc>
      </w:tr>
    </w:tbl>
    <w:p w:rsidR="00FF7A83" w:rsidRDefault="00FF7A83" w:rsidP="00FF7A83">
      <w:pPr>
        <w:jc w:val="center"/>
      </w:pPr>
      <w:r>
        <w:rPr>
          <w:sz w:val="28"/>
        </w:rPr>
        <w:br w:type="page"/>
      </w:r>
    </w:p>
    <w:p w:rsidR="00AA50B5" w:rsidRDefault="001B0D0D" w:rsidP="001B0D0D">
      <w:pPr>
        <w:pStyle w:val="af8"/>
        <w:ind w:left="0"/>
        <w:jc w:val="center"/>
        <w:rPr>
          <w:b/>
          <w:sz w:val="28"/>
        </w:rPr>
      </w:pPr>
      <w:r>
        <w:rPr>
          <w:b/>
          <w:sz w:val="28"/>
        </w:rPr>
        <w:lastRenderedPageBreak/>
        <w:t>Пояснительная записка</w:t>
      </w:r>
    </w:p>
    <w:p w:rsidR="00AA50B5" w:rsidRDefault="006D52D5">
      <w:pPr>
        <w:ind w:firstLine="708"/>
        <w:jc w:val="both"/>
        <w:rPr>
          <w:b/>
          <w:sz w:val="28"/>
        </w:rPr>
      </w:pPr>
      <w:r>
        <w:rPr>
          <w:sz w:val="28"/>
        </w:rPr>
        <w:t xml:space="preserve">Дополнительная общеобразовательная общеразвивающая программа составлена в соответствии со следующими </w:t>
      </w:r>
      <w:r>
        <w:rPr>
          <w:b/>
          <w:sz w:val="28"/>
        </w:rPr>
        <w:t>нормативно-правовыми документами:</w:t>
      </w:r>
    </w:p>
    <w:p w:rsidR="00AA50B5" w:rsidRDefault="006D52D5">
      <w:pPr>
        <w:widowControl w:val="0"/>
        <w:numPr>
          <w:ilvl w:val="0"/>
          <w:numId w:val="2"/>
        </w:numPr>
        <w:tabs>
          <w:tab w:val="left" w:pos="0"/>
        </w:tabs>
        <w:ind w:right="-1" w:firstLine="425"/>
        <w:jc w:val="both"/>
        <w:rPr>
          <w:sz w:val="28"/>
        </w:rPr>
      </w:pPr>
      <w:r>
        <w:rPr>
          <w:sz w:val="28"/>
        </w:rPr>
        <w:t>Федеральным законом Российской Федерации от 29 декабря 2012 года № 273 – ФЗ «Об образовании в Российской Федерации»;</w:t>
      </w:r>
    </w:p>
    <w:p w:rsidR="00AA50B5" w:rsidRDefault="006D52D5">
      <w:pPr>
        <w:widowControl w:val="0"/>
        <w:numPr>
          <w:ilvl w:val="0"/>
          <w:numId w:val="2"/>
        </w:numPr>
        <w:tabs>
          <w:tab w:val="left" w:pos="0"/>
        </w:tabs>
        <w:ind w:right="-1" w:firstLine="425"/>
        <w:jc w:val="both"/>
        <w:rPr>
          <w:sz w:val="28"/>
        </w:rPr>
      </w:pPr>
      <w:r>
        <w:rPr>
          <w:sz w:val="28"/>
        </w:rPr>
        <w:t>Федеральным государственным образовательным стандартом ФК ГОС общего образования (2004 г.);</w:t>
      </w:r>
    </w:p>
    <w:p w:rsidR="00AA50B5" w:rsidRDefault="006D52D5">
      <w:pPr>
        <w:pStyle w:val="af8"/>
        <w:numPr>
          <w:ilvl w:val="0"/>
          <w:numId w:val="2"/>
        </w:numPr>
        <w:shd w:val="clear" w:color="auto" w:fill="FFFFFF" w:themeFill="background1"/>
        <w:ind w:right="-1" w:firstLine="425"/>
        <w:jc w:val="both"/>
        <w:rPr>
          <w:sz w:val="28"/>
          <w:highlight w:val="white"/>
        </w:rPr>
      </w:pPr>
      <w:r>
        <w:rPr>
          <w:sz w:val="28"/>
          <w:highlight w:val="white"/>
        </w:rPr>
        <w:t>Приказом Министерства просвещения Российской Федерации № 196 «Об утверждении порядка организации и осуществления образовательной деятельности по дополнительным образовательным программам»</w:t>
      </w:r>
    </w:p>
    <w:p w:rsidR="00AA50B5" w:rsidRDefault="006D52D5">
      <w:pPr>
        <w:pStyle w:val="af8"/>
        <w:numPr>
          <w:ilvl w:val="0"/>
          <w:numId w:val="2"/>
        </w:numPr>
        <w:shd w:val="clear" w:color="auto" w:fill="FFFFFF" w:themeFill="background1"/>
        <w:ind w:right="-1" w:firstLine="425"/>
        <w:jc w:val="both"/>
        <w:rPr>
          <w:sz w:val="28"/>
          <w:highlight w:val="white"/>
        </w:rPr>
      </w:pPr>
      <w:r>
        <w:rPr>
          <w:sz w:val="28"/>
        </w:rPr>
        <w:t>Распоряжением правительства Российской Федерации от 25 мая 2015 года №996-р о стратегии развития воспитания в РФ на период до 2025 года.</w:t>
      </w:r>
    </w:p>
    <w:p w:rsidR="00AA50B5" w:rsidRDefault="006D52D5" w:rsidP="001B0D0D">
      <w:pPr>
        <w:shd w:val="clear" w:color="auto" w:fill="FFFFFF" w:themeFill="background1"/>
        <w:spacing w:before="240"/>
        <w:ind w:right="-1"/>
        <w:jc w:val="center"/>
        <w:rPr>
          <w:b/>
          <w:sz w:val="28"/>
        </w:rPr>
      </w:pPr>
      <w:r>
        <w:rPr>
          <w:b/>
          <w:sz w:val="28"/>
        </w:rPr>
        <w:t>Описание программы</w:t>
      </w:r>
    </w:p>
    <w:p w:rsidR="00AA50B5" w:rsidRDefault="006D52D5">
      <w:pPr>
        <w:shd w:val="clear" w:color="auto" w:fill="FFFFFF" w:themeFill="background1"/>
        <w:ind w:right="-1" w:firstLine="709"/>
        <w:jc w:val="both"/>
        <w:rPr>
          <w:b/>
          <w:sz w:val="28"/>
        </w:rPr>
      </w:pPr>
      <w:r>
        <w:rPr>
          <w:b/>
          <w:sz w:val="28"/>
        </w:rPr>
        <w:t>Целевая аудитория</w:t>
      </w:r>
    </w:p>
    <w:p w:rsidR="00AA50B5" w:rsidRDefault="006D52D5">
      <w:pPr>
        <w:shd w:val="clear" w:color="auto" w:fill="FFFFFF" w:themeFill="background1"/>
        <w:ind w:right="-1" w:firstLine="709"/>
        <w:jc w:val="both"/>
        <w:rPr>
          <w:sz w:val="28"/>
        </w:rPr>
      </w:pPr>
      <w:r>
        <w:rPr>
          <w:sz w:val="28"/>
        </w:rPr>
        <w:t xml:space="preserve">Дополнительная общеобразовательная общеразвивающая программа гуманитарной направленности предназначена для учащихся 14–17 лет </w:t>
      </w:r>
      <w:proofErr w:type="gramStart"/>
      <w:r>
        <w:rPr>
          <w:sz w:val="28"/>
        </w:rPr>
        <w:t>и  построена</w:t>
      </w:r>
      <w:proofErr w:type="gramEnd"/>
      <w:r>
        <w:rPr>
          <w:sz w:val="28"/>
        </w:rPr>
        <w:t xml:space="preserve"> с учетом возрастных, психологических особенностей и уровня подготовки обучающихся. </w:t>
      </w:r>
    </w:p>
    <w:p w:rsidR="00AA50B5" w:rsidRDefault="006D52D5">
      <w:pPr>
        <w:ind w:firstLine="708"/>
        <w:jc w:val="both"/>
      </w:pPr>
      <w:r>
        <w:rPr>
          <w:b/>
          <w:sz w:val="28"/>
        </w:rPr>
        <w:t>Актуальность</w:t>
      </w:r>
      <w:r>
        <w:rPr>
          <w:sz w:val="28"/>
        </w:rPr>
        <w:t xml:space="preserve"> программы обусловлена потребностями современного общества: человек «новой формации» должен быть приспособлен к современным социально-экономическим условиям – быть мобильным, способным принимать решения и четко говорить о них и способным эффективно взаимодействовать с другими людьми.</w:t>
      </w:r>
      <w:r>
        <w:rPr>
          <w:rFonts w:ascii="Verdana" w:eastAsia="Verdana" w:hAnsi="Verdana" w:cs="Verdana"/>
          <w:color w:val="000000"/>
          <w:sz w:val="28"/>
          <w:highlight w:val="white"/>
        </w:rPr>
        <w:t xml:space="preserve"> </w:t>
      </w:r>
      <w:r>
        <w:rPr>
          <w:sz w:val="28"/>
        </w:rPr>
        <w:t>Этим целям способствует грамотное владение речью: удачно выбранная и соответствующая речевой ситуации форма коммуникации, а также способы аргументации и приемы построения устной и письменной речи в будущем помогут обучающимся в будущем стать преуспевающими людьми. Полноценное овладение речью способствует становлению психики, развитию интеллекта, и, что не менее важно, успешной социализации. Впоследствии, чтобы произвести благоприятное впечатление на окружающих, расширить круг общения, добиться успеха и в целом адаптироваться в обществе, необходимо уметь говорить грамотно, мотивированно, убедительно. Таким образом, успешность человека, его уверенность в себе напрямую зависят от того, насколько убедительна его речь.</w:t>
      </w:r>
    </w:p>
    <w:p w:rsidR="00AA50B5" w:rsidRDefault="006D52D5">
      <w:pPr>
        <w:ind w:firstLine="708"/>
        <w:jc w:val="both"/>
        <w:rPr>
          <w:sz w:val="28"/>
        </w:rPr>
      </w:pPr>
      <w:r>
        <w:rPr>
          <w:sz w:val="28"/>
        </w:rPr>
        <w:t>Курс ораторского искусства служит повышению уровня речевой культуры обучающихся, дает широкие возможности для реализации природных способностей, творческих замыслов, потребности в общении, способствует воспитанию культуры поведения. Кроме того, особое внимание в курсе ораторского искусства уделяется преодолению страха публичных выступлений.</w:t>
      </w:r>
    </w:p>
    <w:p w:rsidR="00AA50B5" w:rsidRDefault="006D52D5">
      <w:pPr>
        <w:ind w:firstLine="708"/>
        <w:jc w:val="both"/>
      </w:pPr>
      <w:r>
        <w:rPr>
          <w:sz w:val="28"/>
        </w:rPr>
        <w:t>Таким образом,</w:t>
      </w:r>
      <w:r>
        <w:rPr>
          <w:b/>
          <w:sz w:val="28"/>
        </w:rPr>
        <w:t xml:space="preserve"> цель</w:t>
      </w:r>
      <w:r>
        <w:rPr>
          <w:sz w:val="28"/>
        </w:rPr>
        <w:t xml:space="preserve"> программы – формирование ораторского мастерства обучающихся через освоение культуры речи и пластики движения, активизация творческих способностей обучающихся.</w:t>
      </w:r>
    </w:p>
    <w:p w:rsidR="00AA50B5" w:rsidRDefault="006D52D5">
      <w:pPr>
        <w:ind w:firstLine="708"/>
        <w:jc w:val="both"/>
      </w:pPr>
      <w:r>
        <w:rPr>
          <w:b/>
          <w:sz w:val="28"/>
        </w:rPr>
        <w:lastRenderedPageBreak/>
        <w:t>Задачи</w:t>
      </w:r>
      <w:r>
        <w:rPr>
          <w:sz w:val="28"/>
        </w:rPr>
        <w:t xml:space="preserve"> программы:</w:t>
      </w:r>
    </w:p>
    <w:p w:rsidR="00AA50B5" w:rsidRDefault="006D52D5">
      <w:pPr>
        <w:pStyle w:val="af8"/>
        <w:numPr>
          <w:ilvl w:val="0"/>
          <w:numId w:val="14"/>
        </w:numPr>
        <w:shd w:val="clear" w:color="auto" w:fill="FFFFFF"/>
        <w:ind w:left="0" w:firstLine="709"/>
        <w:jc w:val="both"/>
        <w:rPr>
          <w:color w:val="000000"/>
        </w:rPr>
      </w:pPr>
      <w:r>
        <w:rPr>
          <w:sz w:val="28"/>
        </w:rPr>
        <w:t>изучение основ ораторского искусства, его истории, теории, практики, техник</w:t>
      </w:r>
      <w:r w:rsidRPr="00FF7A83">
        <w:rPr>
          <w:sz w:val="28"/>
        </w:rPr>
        <w:t>;</w:t>
      </w:r>
    </w:p>
    <w:p w:rsidR="00AA50B5" w:rsidRDefault="006D52D5">
      <w:pPr>
        <w:pStyle w:val="af8"/>
        <w:numPr>
          <w:ilvl w:val="0"/>
          <w:numId w:val="14"/>
        </w:numPr>
        <w:shd w:val="clear" w:color="auto" w:fill="FFFFFF"/>
        <w:ind w:left="0" w:firstLine="709"/>
        <w:jc w:val="both"/>
        <w:rPr>
          <w:sz w:val="28"/>
        </w:rPr>
      </w:pPr>
      <w:r>
        <w:rPr>
          <w:color w:val="000000"/>
          <w:sz w:val="28"/>
        </w:rPr>
        <w:t>раскрытие общественной значимости ораторской деятельности и ответственности оратора за свое речевое поведение;</w:t>
      </w:r>
    </w:p>
    <w:p w:rsidR="00AA50B5" w:rsidRDefault="006D52D5">
      <w:pPr>
        <w:pStyle w:val="af8"/>
        <w:numPr>
          <w:ilvl w:val="0"/>
          <w:numId w:val="14"/>
        </w:numPr>
        <w:shd w:val="clear" w:color="auto" w:fill="FFFFFF"/>
        <w:ind w:left="0" w:firstLine="709"/>
        <w:jc w:val="both"/>
        <w:rPr>
          <w:sz w:val="28"/>
        </w:rPr>
      </w:pPr>
      <w:r>
        <w:rPr>
          <w:color w:val="000000"/>
          <w:sz w:val="28"/>
        </w:rPr>
        <w:t>вооружение обучающегося рациональной и эффективной технологией подготовки публичного выступления и результативной техникой его произнесения;</w:t>
      </w:r>
    </w:p>
    <w:p w:rsidR="00AA50B5" w:rsidRDefault="006D52D5">
      <w:pPr>
        <w:pStyle w:val="af8"/>
        <w:numPr>
          <w:ilvl w:val="0"/>
          <w:numId w:val="14"/>
        </w:numPr>
        <w:shd w:val="clear" w:color="auto" w:fill="FFFFFF"/>
        <w:ind w:left="0" w:firstLine="709"/>
        <w:jc w:val="both"/>
        <w:rPr>
          <w:sz w:val="28"/>
        </w:rPr>
      </w:pPr>
      <w:r>
        <w:rPr>
          <w:color w:val="000000"/>
          <w:sz w:val="28"/>
        </w:rPr>
        <w:t>теоретическое и практическое ознакомление с риторическими фигурами, которые наиболее полно соответствуют личностным запросам обучающихся</w:t>
      </w:r>
      <w:r w:rsidRPr="00FF7A83">
        <w:rPr>
          <w:color w:val="000000"/>
          <w:sz w:val="28"/>
        </w:rPr>
        <w:t>;</w:t>
      </w:r>
    </w:p>
    <w:p w:rsidR="00FF7A83" w:rsidRPr="00FF7A83" w:rsidRDefault="006D52D5" w:rsidP="00FF7A83">
      <w:pPr>
        <w:pStyle w:val="af8"/>
        <w:numPr>
          <w:ilvl w:val="0"/>
          <w:numId w:val="14"/>
        </w:numPr>
        <w:shd w:val="clear" w:color="auto" w:fill="FFFFFF"/>
        <w:ind w:left="0" w:firstLine="709"/>
        <w:jc w:val="both"/>
        <w:rPr>
          <w:color w:val="000000"/>
        </w:rPr>
      </w:pPr>
      <w:r>
        <w:rPr>
          <w:sz w:val="28"/>
        </w:rPr>
        <w:t>создание условий для развития творческих качеств и познавательной активности, способности самостоятельно мыслить</w:t>
      </w:r>
      <w:r w:rsidRPr="00FF7A83">
        <w:rPr>
          <w:sz w:val="28"/>
        </w:rPr>
        <w:t>;</w:t>
      </w:r>
    </w:p>
    <w:p w:rsidR="00AA50B5" w:rsidRPr="001B0D0D" w:rsidRDefault="006D52D5" w:rsidP="00FF7A83">
      <w:pPr>
        <w:pStyle w:val="af8"/>
        <w:numPr>
          <w:ilvl w:val="0"/>
          <w:numId w:val="14"/>
        </w:numPr>
        <w:shd w:val="clear" w:color="auto" w:fill="FFFFFF"/>
        <w:ind w:left="0" w:firstLine="709"/>
        <w:jc w:val="both"/>
        <w:rPr>
          <w:color w:val="000000"/>
        </w:rPr>
      </w:pPr>
      <w:r w:rsidRPr="00FF7A83">
        <w:rPr>
          <w:sz w:val="28"/>
        </w:rPr>
        <w:t xml:space="preserve">формирование общительности, уважения, культуры мысли и речи, норм литературного произношения. </w:t>
      </w:r>
    </w:p>
    <w:p w:rsidR="001B0D0D" w:rsidRDefault="001B0D0D" w:rsidP="001B0D0D">
      <w:pPr>
        <w:shd w:val="clear" w:color="auto" w:fill="FFFFFF"/>
        <w:jc w:val="both"/>
        <w:rPr>
          <w:color w:val="000000"/>
        </w:rPr>
      </w:pPr>
    </w:p>
    <w:p w:rsidR="001B0D0D" w:rsidRDefault="001B0D0D" w:rsidP="001B0D0D">
      <w:pPr>
        <w:shd w:val="clear" w:color="auto" w:fill="FFFFFF" w:themeFill="background1"/>
        <w:ind w:right="-1" w:firstLine="709"/>
        <w:jc w:val="both"/>
        <w:rPr>
          <w:sz w:val="28"/>
          <w:highlight w:val="white"/>
        </w:rPr>
      </w:pPr>
      <w:r>
        <w:rPr>
          <w:sz w:val="28"/>
        </w:rPr>
        <w:t>Срок реализации программы – 4 месяца (сентябрь–декабрь 2022 года). Курс рассчитан 2 академических часа в неделю. Занятия проводятся в очной форме.</w:t>
      </w:r>
    </w:p>
    <w:p w:rsidR="001B0D0D" w:rsidRDefault="001B0D0D" w:rsidP="001B0D0D">
      <w:pPr>
        <w:ind w:firstLine="708"/>
        <w:jc w:val="both"/>
        <w:rPr>
          <w:sz w:val="28"/>
        </w:rPr>
      </w:pPr>
      <w:r>
        <w:rPr>
          <w:b/>
          <w:sz w:val="28"/>
        </w:rPr>
        <w:t>Формы и методы организации деятельности</w:t>
      </w:r>
      <w:r>
        <w:rPr>
          <w:sz w:val="28"/>
        </w:rPr>
        <w:t xml:space="preserve"> на занятиях: работа может проходить как с полным составом группы, так и по малым группам при разработке проектов, но возможна и индивидуальная творческая работа. При реализации программы используется метод теоретической лекции, проектная деятельность (индивидуальная или в подгруппах), диспут, составление текстов, инсценировка, дискуссия, просмотр видеоматериалов, творческая работа по составлению текстов.</w:t>
      </w:r>
    </w:p>
    <w:p w:rsidR="001B0D0D" w:rsidRDefault="001B0D0D" w:rsidP="001B0D0D">
      <w:pPr>
        <w:ind w:firstLine="708"/>
        <w:jc w:val="both"/>
        <w:rPr>
          <w:sz w:val="28"/>
        </w:rPr>
      </w:pPr>
      <w:r>
        <w:rPr>
          <w:b/>
          <w:sz w:val="28"/>
        </w:rPr>
        <w:t>Форма контроля</w:t>
      </w:r>
      <w:r>
        <w:rPr>
          <w:sz w:val="28"/>
        </w:rPr>
        <w:t>: мини-проект.</w:t>
      </w:r>
    </w:p>
    <w:p w:rsidR="001B0D0D" w:rsidRDefault="001B0D0D" w:rsidP="001B0D0D">
      <w:pPr>
        <w:ind w:firstLine="708"/>
        <w:jc w:val="both"/>
        <w:rPr>
          <w:sz w:val="28"/>
        </w:rPr>
      </w:pPr>
      <w:r>
        <w:rPr>
          <w:b/>
          <w:sz w:val="28"/>
        </w:rPr>
        <w:t xml:space="preserve">Материально-техническое обеспечение: </w:t>
      </w:r>
      <w:r>
        <w:rPr>
          <w:sz w:val="28"/>
        </w:rPr>
        <w:t>компьютер, проектор, экран или мультимедийная доска.</w:t>
      </w:r>
    </w:p>
    <w:p w:rsidR="001B0D0D" w:rsidRDefault="001B0D0D" w:rsidP="001B0D0D">
      <w:pPr>
        <w:jc w:val="center"/>
        <w:rPr>
          <w:b/>
          <w:sz w:val="28"/>
        </w:rPr>
      </w:pPr>
    </w:p>
    <w:p w:rsidR="001B0D0D" w:rsidRDefault="001B0D0D" w:rsidP="001B0D0D">
      <w:pPr>
        <w:jc w:val="center"/>
        <w:rPr>
          <w:b/>
          <w:sz w:val="28"/>
        </w:rPr>
      </w:pPr>
      <w:r>
        <w:rPr>
          <w:b/>
          <w:sz w:val="28"/>
        </w:rPr>
        <w:t>3.</w:t>
      </w:r>
      <w:r>
        <w:rPr>
          <w:b/>
          <w:sz w:val="28"/>
        </w:rPr>
        <w:tab/>
        <w:t>КРИТЕРИИ ОТБОРА НА ПРОГРАММУ</w:t>
      </w:r>
    </w:p>
    <w:p w:rsidR="001B0D0D" w:rsidRDefault="001B0D0D" w:rsidP="001B0D0D">
      <w:pPr>
        <w:ind w:firstLine="708"/>
        <w:jc w:val="both"/>
        <w:rPr>
          <w:sz w:val="28"/>
        </w:rPr>
      </w:pPr>
      <w:r>
        <w:rPr>
          <w:sz w:val="28"/>
        </w:rPr>
        <w:t>Отбор на программу дополнительного образования осуществляется на основании результатов письменного задания, представляющего собой сочинение по заданному началу и концу. Объем сочинения – 300-400 слов.</w:t>
      </w:r>
    </w:p>
    <w:p w:rsidR="001B0D0D" w:rsidRDefault="001B0D0D" w:rsidP="001B0D0D">
      <w:pPr>
        <w:ind w:firstLine="708"/>
        <w:jc w:val="both"/>
        <w:rPr>
          <w:sz w:val="28"/>
        </w:rPr>
      </w:pPr>
      <w:r>
        <w:rPr>
          <w:b/>
          <w:sz w:val="28"/>
        </w:rPr>
        <w:t>Критерии оценивания сочинения:</w:t>
      </w:r>
    </w:p>
    <w:p w:rsidR="001B0D0D" w:rsidRDefault="001B0D0D" w:rsidP="001B0D0D">
      <w:pPr>
        <w:pStyle w:val="af8"/>
        <w:numPr>
          <w:ilvl w:val="0"/>
          <w:numId w:val="17"/>
        </w:numPr>
        <w:ind w:firstLine="708"/>
        <w:jc w:val="both"/>
        <w:rPr>
          <w:sz w:val="28"/>
        </w:rPr>
      </w:pPr>
      <w:r>
        <w:rPr>
          <w:sz w:val="28"/>
        </w:rPr>
        <w:t>Смысловая цельность, речевая связность и последовательность изложения (макс. 2).</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645"/>
        <w:gridCol w:w="844"/>
      </w:tblGrid>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r w:rsidRPr="001B0D0D">
              <w:t xml:space="preserve"> </w:t>
            </w:r>
          </w:p>
        </w:tc>
        <w:tc>
          <w:tcPr>
            <w:tcW w:w="844"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2</w:t>
            </w:r>
          </w:p>
        </w:tc>
      </w:tr>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Работа характеризуется смысловой цельностью, связностью и последовательностью изложения. В работе нет нарушений абзацного членения текста. Допущена 1 логическая ошибка.</w:t>
            </w:r>
          </w:p>
          <w:p w:rsidR="001B0D0D" w:rsidRPr="001B0D0D" w:rsidRDefault="001B0D0D" w:rsidP="00C06139">
            <w:pPr>
              <w:jc w:val="both"/>
            </w:pPr>
            <w:r w:rsidRPr="001B0D0D">
              <w:rPr>
                <w:b/>
                <w:color w:val="000000"/>
              </w:rPr>
              <w:t>ИЛИ</w:t>
            </w:r>
          </w:p>
          <w:p w:rsidR="001B0D0D" w:rsidRPr="001B0D0D" w:rsidRDefault="001B0D0D" w:rsidP="00C06139">
            <w:pPr>
              <w:jc w:val="both"/>
            </w:pPr>
            <w:r w:rsidRPr="001B0D0D">
              <w:rPr>
                <w:color w:val="000000"/>
              </w:rPr>
              <w:lastRenderedPageBreak/>
              <w:t>Работа характеризуется смысловой цельностью, связностью и последовательностью изложения. Имеется 1 нарушение абзацного членения текста. Логических ошибок нет</w:t>
            </w:r>
          </w:p>
          <w:p w:rsidR="001B0D0D" w:rsidRPr="001B0D0D" w:rsidRDefault="001B0D0D" w:rsidP="00C06139">
            <w:pPr>
              <w:jc w:val="both"/>
            </w:pPr>
            <w:r w:rsidRPr="001B0D0D">
              <w:rPr>
                <w:b/>
                <w:color w:val="000000"/>
              </w:rPr>
              <w:t>ИЛИ</w:t>
            </w:r>
          </w:p>
          <w:p w:rsidR="001B0D0D" w:rsidRPr="001B0D0D" w:rsidRDefault="001B0D0D" w:rsidP="00C06139">
            <w:pPr>
              <w:jc w:val="both"/>
              <w:rPr>
                <w:color w:val="000000"/>
              </w:rPr>
            </w:pPr>
            <w:r w:rsidRPr="001B0D0D">
              <w:rPr>
                <w:color w:val="000000"/>
              </w:rPr>
              <w:t>Работа характеризуется смысловой цельностью, связностью и последовательностью изложения. Имеется 1 нарушение абзацного членения текста. Допущена 1 логическая ошибка.</w:t>
            </w:r>
          </w:p>
        </w:tc>
        <w:tc>
          <w:tcPr>
            <w:tcW w:w="844"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lastRenderedPageBreak/>
              <w:t>1</w:t>
            </w:r>
          </w:p>
        </w:tc>
      </w:tr>
      <w:tr w:rsidR="001B0D0D" w:rsidRPr="001B0D0D" w:rsidTr="00C06139">
        <w:trPr>
          <w:trHeight w:val="322"/>
        </w:trPr>
        <w:tc>
          <w:tcPr>
            <w:tcW w:w="8645" w:type="dxa"/>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В работе экзаменуемого просматривается коммуникативный замысел. Нарушений абзацного членения нет. Допущено 2 и более логических ошибки.</w:t>
            </w:r>
          </w:p>
          <w:p w:rsidR="001B0D0D" w:rsidRPr="001B0D0D" w:rsidRDefault="001B0D0D" w:rsidP="00C06139">
            <w:pPr>
              <w:jc w:val="both"/>
            </w:pPr>
            <w:r w:rsidRPr="001B0D0D">
              <w:rPr>
                <w:b/>
                <w:color w:val="000000"/>
              </w:rPr>
              <w:t>ИЛИ</w:t>
            </w:r>
          </w:p>
          <w:p w:rsidR="001B0D0D" w:rsidRPr="001B0D0D" w:rsidRDefault="001B0D0D" w:rsidP="00C06139">
            <w:pPr>
              <w:jc w:val="both"/>
            </w:pPr>
            <w:r w:rsidRPr="001B0D0D">
              <w:rPr>
                <w:color w:val="000000"/>
              </w:rPr>
              <w:t>В работе экзаменуемого просматривается коммуникативный замысел. Имеется 2 и более случая нарушения абзацного членения текста. Логических ошибок нет.</w:t>
            </w:r>
          </w:p>
          <w:p w:rsidR="001B0D0D" w:rsidRPr="001B0D0D" w:rsidRDefault="001B0D0D" w:rsidP="00C06139">
            <w:pPr>
              <w:jc w:val="both"/>
            </w:pPr>
            <w:r w:rsidRPr="001B0D0D">
              <w:rPr>
                <w:b/>
                <w:color w:val="000000"/>
              </w:rPr>
              <w:t>ИЛИ</w:t>
            </w:r>
          </w:p>
          <w:p w:rsidR="001B0D0D" w:rsidRPr="001B0D0D" w:rsidRDefault="001B0D0D" w:rsidP="00C06139">
            <w:pPr>
              <w:jc w:val="both"/>
            </w:pPr>
            <w:r w:rsidRPr="001B0D0D">
              <w:rPr>
                <w:color w:val="000000"/>
              </w:rPr>
              <w:t>В работе экзаменуемого просматривается коммуникативный замысел. Имеется 2 и более случая нарушения абзацного членения текста. Допущено 2 и более логических ошибки.</w:t>
            </w:r>
          </w:p>
        </w:tc>
        <w:tc>
          <w:tcPr>
            <w:tcW w:w="844" w:type="dxa"/>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rPr>
                <w:color w:val="000000"/>
              </w:rPr>
            </w:pPr>
            <w:r w:rsidRPr="001B0D0D">
              <w:rPr>
                <w:color w:val="000000"/>
              </w:rPr>
              <w:t>0</w:t>
            </w:r>
          </w:p>
        </w:tc>
      </w:tr>
    </w:tbl>
    <w:p w:rsidR="001B0D0D" w:rsidRDefault="001B0D0D" w:rsidP="001B0D0D">
      <w:pPr>
        <w:jc w:val="both"/>
        <w:rPr>
          <w:sz w:val="28"/>
        </w:rPr>
      </w:pPr>
    </w:p>
    <w:p w:rsidR="001B0D0D" w:rsidRDefault="001B0D0D" w:rsidP="001B0D0D">
      <w:pPr>
        <w:pStyle w:val="af8"/>
        <w:numPr>
          <w:ilvl w:val="0"/>
          <w:numId w:val="17"/>
        </w:numPr>
        <w:ind w:firstLine="708"/>
        <w:jc w:val="both"/>
        <w:rPr>
          <w:sz w:val="28"/>
        </w:rPr>
      </w:pPr>
      <w:r>
        <w:rPr>
          <w:sz w:val="28"/>
        </w:rPr>
        <w:t>Точность и выразительность речи.  (макс. 2).</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645"/>
        <w:gridCol w:w="850"/>
      </w:tblGrid>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Работа характеризуется точностью выражения мысли, разнообразием грамматического строя речи</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2</w:t>
            </w:r>
          </w:p>
        </w:tc>
      </w:tr>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Работа характеризуется точностью выражения мысли, но прослеживается однообразие грамматического строя речи.</w:t>
            </w:r>
          </w:p>
          <w:p w:rsidR="001B0D0D" w:rsidRPr="001B0D0D" w:rsidRDefault="001B0D0D" w:rsidP="00C06139">
            <w:pPr>
              <w:jc w:val="both"/>
            </w:pPr>
            <w:r w:rsidRPr="001B0D0D">
              <w:rPr>
                <w:b/>
                <w:color w:val="000000"/>
              </w:rPr>
              <w:t>ИЛИ</w:t>
            </w:r>
          </w:p>
          <w:p w:rsidR="001B0D0D" w:rsidRPr="001B0D0D" w:rsidRDefault="001B0D0D" w:rsidP="00C06139">
            <w:pPr>
              <w:jc w:val="both"/>
              <w:rPr>
                <w:color w:val="000000"/>
              </w:rPr>
            </w:pPr>
            <w:r w:rsidRPr="001B0D0D">
              <w:rPr>
                <w:color w:val="000000"/>
              </w:rPr>
              <w:t>Работа характеризуется разнообразием грамматического строя речи, но есть нарушения точности выражения мысли</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1</w:t>
            </w:r>
          </w:p>
        </w:tc>
      </w:tr>
      <w:tr w:rsidR="001B0D0D" w:rsidRPr="001B0D0D" w:rsidTr="00C06139">
        <w:trPr>
          <w:trHeight w:val="368"/>
        </w:trPr>
        <w:tc>
          <w:tcPr>
            <w:tcW w:w="8645" w:type="dxa"/>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Работа характеризуется бедностью словаря и однообразием грамматического строя речи</w:t>
            </w:r>
          </w:p>
          <w:p w:rsidR="001B0D0D" w:rsidRPr="001B0D0D" w:rsidRDefault="001B0D0D" w:rsidP="00C06139">
            <w:pPr>
              <w:jc w:val="both"/>
              <w:rPr>
                <w:color w:val="000000"/>
              </w:rPr>
            </w:pPr>
          </w:p>
        </w:tc>
        <w:tc>
          <w:tcPr>
            <w:tcW w:w="850" w:type="dxa"/>
            <w:vMerge w:val="restart"/>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rPr>
                <w:color w:val="000000"/>
              </w:rPr>
            </w:pPr>
            <w:r w:rsidRPr="001B0D0D">
              <w:rPr>
                <w:color w:val="000000"/>
              </w:rPr>
              <w:t>0</w:t>
            </w:r>
          </w:p>
        </w:tc>
      </w:tr>
    </w:tbl>
    <w:p w:rsidR="001B0D0D" w:rsidRDefault="001B0D0D" w:rsidP="001B0D0D">
      <w:pPr>
        <w:jc w:val="both"/>
        <w:rPr>
          <w:sz w:val="28"/>
        </w:rPr>
      </w:pPr>
    </w:p>
    <w:p w:rsidR="001B0D0D" w:rsidRDefault="001B0D0D" w:rsidP="001B0D0D">
      <w:pPr>
        <w:pStyle w:val="af8"/>
        <w:numPr>
          <w:ilvl w:val="0"/>
          <w:numId w:val="17"/>
        </w:numPr>
        <w:ind w:firstLine="708"/>
        <w:jc w:val="both"/>
        <w:rPr>
          <w:sz w:val="28"/>
        </w:rPr>
      </w:pPr>
      <w:r>
        <w:rPr>
          <w:sz w:val="28"/>
        </w:rPr>
        <w:t>Соблюдение грамматических норм (макс. 1).</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645"/>
        <w:gridCol w:w="850"/>
      </w:tblGrid>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Грамматических ошибок нет (или одна)</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1</w:t>
            </w:r>
          </w:p>
        </w:tc>
      </w:tr>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Допущено более одной ошибки</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t>0</w:t>
            </w:r>
          </w:p>
        </w:tc>
      </w:tr>
    </w:tbl>
    <w:p w:rsidR="001B0D0D" w:rsidRDefault="001B0D0D" w:rsidP="001B0D0D">
      <w:pPr>
        <w:ind w:left="1428"/>
        <w:jc w:val="both"/>
        <w:rPr>
          <w:sz w:val="28"/>
        </w:rPr>
      </w:pPr>
    </w:p>
    <w:p w:rsidR="001B0D0D" w:rsidRDefault="001B0D0D" w:rsidP="001B0D0D">
      <w:pPr>
        <w:pStyle w:val="af8"/>
        <w:numPr>
          <w:ilvl w:val="0"/>
          <w:numId w:val="17"/>
        </w:numPr>
        <w:ind w:firstLine="708"/>
        <w:jc w:val="both"/>
        <w:rPr>
          <w:sz w:val="28"/>
        </w:rPr>
      </w:pPr>
      <w:r>
        <w:rPr>
          <w:sz w:val="28"/>
        </w:rPr>
        <w:t>Соблюдение речевых норм (макс. 2).</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645"/>
        <w:gridCol w:w="850"/>
      </w:tblGrid>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Допущено не более одной речевой ошибки</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2</w:t>
            </w:r>
          </w:p>
        </w:tc>
      </w:tr>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Допущены две-три ошибки</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1</w:t>
            </w:r>
          </w:p>
        </w:tc>
      </w:tr>
      <w:tr w:rsidR="001B0D0D" w:rsidRPr="001B0D0D" w:rsidTr="00C06139">
        <w:tc>
          <w:tcPr>
            <w:tcW w:w="8645"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pPr>
              <w:jc w:val="both"/>
            </w:pPr>
            <w:r w:rsidRPr="001B0D0D">
              <w:rPr>
                <w:color w:val="000000"/>
              </w:rPr>
              <w:t>Допущено четыре и более ошибок</w:t>
            </w:r>
          </w:p>
        </w:tc>
        <w:tc>
          <w:tcPr>
            <w:tcW w:w="850" w:type="dxa"/>
            <w:tcBorders>
              <w:top w:val="single" w:sz="6" w:space="0" w:color="EBEBEB"/>
              <w:left w:val="single" w:sz="6" w:space="0" w:color="EBEBEB"/>
              <w:bottom w:val="single" w:sz="6" w:space="0" w:color="EBEBEB"/>
              <w:right w:val="single" w:sz="6" w:space="0" w:color="EBEBEB"/>
            </w:tcBorders>
            <w:tcMar>
              <w:top w:w="75" w:type="dxa"/>
              <w:left w:w="75" w:type="dxa"/>
              <w:bottom w:w="75" w:type="dxa"/>
              <w:right w:w="75" w:type="dxa"/>
            </w:tcMar>
          </w:tcPr>
          <w:p w:rsidR="001B0D0D" w:rsidRPr="001B0D0D" w:rsidRDefault="001B0D0D" w:rsidP="00C06139">
            <w:r w:rsidRPr="001B0D0D">
              <w:rPr>
                <w:color w:val="000000"/>
              </w:rPr>
              <w:t>0</w:t>
            </w:r>
          </w:p>
        </w:tc>
      </w:tr>
    </w:tbl>
    <w:p w:rsidR="001B0D0D" w:rsidRDefault="001B0D0D" w:rsidP="001B0D0D">
      <w:pPr>
        <w:ind w:left="1428"/>
        <w:jc w:val="both"/>
        <w:rPr>
          <w:sz w:val="28"/>
        </w:rPr>
      </w:pPr>
    </w:p>
    <w:p w:rsidR="001B0D0D" w:rsidRDefault="001B0D0D" w:rsidP="001B0D0D">
      <w:pPr>
        <w:ind w:left="1428"/>
        <w:jc w:val="both"/>
        <w:rPr>
          <w:sz w:val="28"/>
        </w:rPr>
      </w:pPr>
      <w:r>
        <w:rPr>
          <w:sz w:val="28"/>
        </w:rPr>
        <w:t>Максимальное количество баллов: 7.</w:t>
      </w:r>
    </w:p>
    <w:p w:rsidR="001B0D0D" w:rsidRDefault="001B0D0D" w:rsidP="001B0D0D">
      <w:pPr>
        <w:ind w:left="1428"/>
        <w:jc w:val="both"/>
        <w:rPr>
          <w:sz w:val="28"/>
        </w:rPr>
      </w:pPr>
    </w:p>
    <w:p w:rsidR="001B0D0D" w:rsidRDefault="001B0D0D" w:rsidP="001B0D0D">
      <w:pPr>
        <w:ind w:firstLine="708"/>
        <w:jc w:val="both"/>
        <w:rPr>
          <w:sz w:val="28"/>
        </w:rPr>
      </w:pPr>
      <w:r>
        <w:rPr>
          <w:sz w:val="28"/>
        </w:rPr>
        <w:t>Участие в конкурсных мероприятиях и проектах, связанных с созданием литературных произведений, а также публикации в журналах, официально зарегистрированных СМИ, книги и статьи дают преимущество при отборе (по одному баллу за каждое мероприятие</w:t>
      </w:r>
      <w:r w:rsidRPr="00FF7A83">
        <w:rPr>
          <w:sz w:val="28"/>
        </w:rPr>
        <w:t xml:space="preserve">/ </w:t>
      </w:r>
      <w:r>
        <w:rPr>
          <w:sz w:val="28"/>
        </w:rPr>
        <w:t>публикацию).</w:t>
      </w:r>
    </w:p>
    <w:p w:rsidR="001B0D0D" w:rsidRDefault="001B0D0D" w:rsidP="001B0D0D">
      <w:pPr>
        <w:jc w:val="center"/>
        <w:rPr>
          <w:b/>
          <w:sz w:val="28"/>
        </w:rPr>
      </w:pPr>
      <w:r>
        <w:rPr>
          <w:b/>
          <w:sz w:val="28"/>
        </w:rPr>
        <w:lastRenderedPageBreak/>
        <w:t>Планируемые результаты</w:t>
      </w:r>
    </w:p>
    <w:p w:rsidR="001B0D0D" w:rsidRDefault="001B0D0D" w:rsidP="001B0D0D">
      <w:pPr>
        <w:shd w:val="clear" w:color="auto" w:fill="FFFFFF"/>
        <w:spacing w:after="150"/>
        <w:ind w:firstLine="709"/>
        <w:jc w:val="both"/>
        <w:rPr>
          <w:b/>
          <w:sz w:val="28"/>
        </w:rPr>
      </w:pPr>
      <w:r>
        <w:rPr>
          <w:b/>
          <w:color w:val="000000"/>
          <w:sz w:val="28"/>
        </w:rPr>
        <w:t>Личностные:</w:t>
      </w:r>
    </w:p>
    <w:p w:rsidR="001B0D0D" w:rsidRDefault="001B0D0D" w:rsidP="001B0D0D">
      <w:pPr>
        <w:pStyle w:val="af8"/>
        <w:numPr>
          <w:ilvl w:val="0"/>
          <w:numId w:val="25"/>
        </w:numPr>
        <w:shd w:val="clear" w:color="auto" w:fill="FFFFFF"/>
        <w:spacing w:after="150"/>
        <w:ind w:left="0" w:firstLine="709"/>
        <w:jc w:val="both"/>
        <w:rPr>
          <w:color w:val="000000"/>
          <w:sz w:val="28"/>
        </w:rPr>
      </w:pPr>
      <w:r>
        <w:rPr>
          <w:color w:val="000000"/>
          <w:sz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1B0D0D" w:rsidRDefault="001B0D0D" w:rsidP="001B0D0D">
      <w:pPr>
        <w:pStyle w:val="af8"/>
        <w:numPr>
          <w:ilvl w:val="0"/>
          <w:numId w:val="25"/>
        </w:numPr>
        <w:ind w:left="0" w:firstLine="709"/>
        <w:jc w:val="both"/>
      </w:pPr>
      <w:r>
        <w:rPr>
          <w:sz w:val="28"/>
        </w:rPr>
        <w:t xml:space="preserve">осознанный подход к самореализации в публичном общении, к проявлению активности и творчества в решении личностно значимых и общественно важных задач; </w:t>
      </w:r>
    </w:p>
    <w:p w:rsidR="001B0D0D" w:rsidRDefault="001B0D0D" w:rsidP="001B0D0D">
      <w:pPr>
        <w:pStyle w:val="af8"/>
        <w:numPr>
          <w:ilvl w:val="0"/>
          <w:numId w:val="25"/>
        </w:numPr>
        <w:shd w:val="clear" w:color="auto" w:fill="FFFFFF"/>
        <w:spacing w:after="150"/>
        <w:ind w:left="0" w:firstLine="709"/>
        <w:jc w:val="both"/>
        <w:rPr>
          <w:color w:val="000000"/>
          <w:sz w:val="28"/>
        </w:rPr>
      </w:pPr>
      <w:r>
        <w:rPr>
          <w:color w:val="000000"/>
          <w:sz w:val="28"/>
        </w:rPr>
        <w:t>формирование целостного мировоззрения, соответствующего современному уровню развития науки и общественной практики;</w:t>
      </w:r>
    </w:p>
    <w:p w:rsidR="001B0D0D" w:rsidRDefault="001B0D0D" w:rsidP="001B0D0D">
      <w:pPr>
        <w:pStyle w:val="af8"/>
        <w:numPr>
          <w:ilvl w:val="0"/>
          <w:numId w:val="25"/>
        </w:numPr>
        <w:ind w:left="0" w:firstLine="709"/>
        <w:jc w:val="both"/>
        <w:rPr>
          <w:sz w:val="28"/>
        </w:rPr>
      </w:pPr>
      <w:r>
        <w:rPr>
          <w:sz w:val="28"/>
        </w:rPr>
        <w:t xml:space="preserve">осознанный подход к овладению искусством речи, как национальным и культурным достоянием, к освоению культуры сценического мышления, к использованию звуковых и визуальных каналов воздействия на окружающих людей; </w:t>
      </w:r>
    </w:p>
    <w:p w:rsidR="001B0D0D" w:rsidRDefault="001B0D0D" w:rsidP="001B0D0D">
      <w:pPr>
        <w:spacing w:after="240"/>
        <w:jc w:val="both"/>
      </w:pPr>
      <w:r>
        <w:rPr>
          <w:sz w:val="28"/>
        </w:rPr>
        <w:t>осознанный подход к самооценке и взаимной оценке коммуникативных, организаторских умений, анализу содержания и эффективности публичного выступления.</w:t>
      </w:r>
    </w:p>
    <w:p w:rsidR="001B0D0D" w:rsidRDefault="001B0D0D" w:rsidP="001B0D0D">
      <w:pPr>
        <w:shd w:val="clear" w:color="auto" w:fill="FFFFFF"/>
        <w:spacing w:after="150"/>
        <w:ind w:firstLine="709"/>
        <w:jc w:val="both"/>
        <w:rPr>
          <w:b/>
          <w:color w:val="000000"/>
          <w:sz w:val="28"/>
        </w:rPr>
      </w:pPr>
      <w:r>
        <w:rPr>
          <w:b/>
          <w:color w:val="000000"/>
          <w:sz w:val="28"/>
        </w:rPr>
        <w:t>Предметные:</w:t>
      </w:r>
    </w:p>
    <w:p w:rsidR="001B0D0D" w:rsidRDefault="001B0D0D" w:rsidP="001B0D0D">
      <w:pPr>
        <w:pStyle w:val="af8"/>
        <w:numPr>
          <w:ilvl w:val="0"/>
          <w:numId w:val="23"/>
        </w:numPr>
        <w:ind w:left="0" w:firstLine="709"/>
        <w:jc w:val="both"/>
      </w:pPr>
      <w:r>
        <w:rPr>
          <w:sz w:val="28"/>
        </w:rPr>
        <w:t xml:space="preserve">ориентироваться в представлениях об основах сценической речи, о риторике и технике публичного выступления;  </w:t>
      </w:r>
    </w:p>
    <w:p w:rsidR="001B0D0D" w:rsidRDefault="001B0D0D" w:rsidP="001B0D0D">
      <w:pPr>
        <w:pStyle w:val="af8"/>
        <w:numPr>
          <w:ilvl w:val="0"/>
          <w:numId w:val="23"/>
        </w:numPr>
        <w:ind w:left="0" w:firstLine="709"/>
        <w:jc w:val="both"/>
      </w:pPr>
      <w:r>
        <w:rPr>
          <w:sz w:val="28"/>
        </w:rPr>
        <w:t xml:space="preserve">проявлять способность работать с аудиторий на массовых мероприятиях;  </w:t>
      </w:r>
    </w:p>
    <w:p w:rsidR="001B0D0D" w:rsidRDefault="001B0D0D" w:rsidP="001B0D0D">
      <w:pPr>
        <w:pStyle w:val="af8"/>
        <w:numPr>
          <w:ilvl w:val="0"/>
          <w:numId w:val="23"/>
        </w:numPr>
        <w:spacing w:after="240"/>
        <w:ind w:left="0" w:firstLine="709"/>
        <w:jc w:val="both"/>
      </w:pPr>
      <w:r>
        <w:rPr>
          <w:sz w:val="28"/>
        </w:rPr>
        <w:t xml:space="preserve">применять нормы оценки к ораторской речи и способы самостоятельной работы над самосовершенствованием как оратора. </w:t>
      </w:r>
    </w:p>
    <w:p w:rsidR="001B0D0D" w:rsidRDefault="001B0D0D" w:rsidP="001B0D0D">
      <w:pPr>
        <w:shd w:val="clear" w:color="auto" w:fill="FFFFFF"/>
        <w:spacing w:after="150"/>
        <w:ind w:firstLine="709"/>
        <w:jc w:val="both"/>
        <w:rPr>
          <w:b/>
          <w:color w:val="000000"/>
          <w:sz w:val="28"/>
        </w:rPr>
      </w:pPr>
      <w:r>
        <w:rPr>
          <w:b/>
          <w:color w:val="000000"/>
          <w:sz w:val="28"/>
        </w:rPr>
        <w:t xml:space="preserve">Метапредметные: </w:t>
      </w:r>
    </w:p>
    <w:p w:rsidR="001B0D0D" w:rsidRDefault="001B0D0D" w:rsidP="001B0D0D">
      <w:pPr>
        <w:pStyle w:val="af8"/>
        <w:numPr>
          <w:ilvl w:val="0"/>
          <w:numId w:val="24"/>
        </w:numPr>
        <w:ind w:left="0" w:firstLine="709"/>
        <w:jc w:val="both"/>
        <w:rPr>
          <w:sz w:val="28"/>
        </w:rPr>
      </w:pPr>
      <w:r>
        <w:rPr>
          <w:sz w:val="28"/>
        </w:rPr>
        <w:t xml:space="preserve">способность к совершенствованию природных данных голоса и движения, культуры публичного поведения и построения речи в соответствии с нормами литературного русского языка;  </w:t>
      </w:r>
    </w:p>
    <w:p w:rsidR="001B0D0D" w:rsidRDefault="001B0D0D" w:rsidP="001B0D0D">
      <w:pPr>
        <w:pStyle w:val="af8"/>
        <w:numPr>
          <w:ilvl w:val="0"/>
          <w:numId w:val="24"/>
        </w:numPr>
        <w:ind w:left="0" w:firstLine="709"/>
        <w:jc w:val="both"/>
        <w:rPr>
          <w:sz w:val="28"/>
        </w:rPr>
      </w:pPr>
      <w:r>
        <w:rPr>
          <w:sz w:val="28"/>
        </w:rPr>
        <w:t xml:space="preserve">способность к коллективной работе, следуя общей цели и задачам замысла, созданию общего пространства для творчества и самореализации;  </w:t>
      </w:r>
    </w:p>
    <w:p w:rsidR="001B0D0D" w:rsidRDefault="001B0D0D" w:rsidP="001B0D0D">
      <w:pPr>
        <w:pStyle w:val="af8"/>
        <w:numPr>
          <w:ilvl w:val="0"/>
          <w:numId w:val="24"/>
        </w:numPr>
        <w:ind w:left="0" w:firstLine="709"/>
        <w:jc w:val="both"/>
        <w:rPr>
          <w:sz w:val="28"/>
        </w:rPr>
      </w:pPr>
      <w:r>
        <w:rPr>
          <w:sz w:val="28"/>
        </w:rPr>
        <w:t xml:space="preserve">способность к активному участию в общественной деятельности и выбору оптимального стиля публичного выступления в соответствии с особенностями ситуации и характером аудитории.  </w:t>
      </w:r>
    </w:p>
    <w:p w:rsidR="001B0D0D" w:rsidRPr="001B0D0D" w:rsidRDefault="001B0D0D" w:rsidP="001B0D0D">
      <w:pPr>
        <w:shd w:val="clear" w:color="auto" w:fill="FFFFFF"/>
        <w:jc w:val="both"/>
        <w:rPr>
          <w:color w:val="000000"/>
        </w:rPr>
      </w:pPr>
    </w:p>
    <w:p w:rsidR="00AA50B5" w:rsidRDefault="001B0D0D">
      <w:pPr>
        <w:jc w:val="center"/>
      </w:pPr>
      <w:r>
        <w:rPr>
          <w:b/>
          <w:sz w:val="28"/>
        </w:rPr>
        <w:t>Содержание программы</w:t>
      </w:r>
    </w:p>
    <w:p w:rsidR="001B0D0D" w:rsidRDefault="006D52D5" w:rsidP="001B0D0D">
      <w:pPr>
        <w:shd w:val="clear" w:color="auto" w:fill="FFFFFF" w:themeFill="background1"/>
        <w:ind w:right="-1" w:firstLine="709"/>
        <w:jc w:val="both"/>
        <w:rPr>
          <w:sz w:val="28"/>
        </w:rPr>
      </w:pPr>
      <w:r>
        <w:rPr>
          <w:sz w:val="28"/>
        </w:rPr>
        <w:t xml:space="preserve">Программа разделена на 4 модуля, каждый из которых представляет собой отдельный структурно завершенный раздел с вводным занятием и формой заключительного контроля в виде мини-проектов. Каждый модуль программы рассчитан на 20 обучающихся. Всего обучающихся по четырем модулям программы – 80. </w:t>
      </w:r>
    </w:p>
    <w:p w:rsidR="001B0D0D" w:rsidRDefault="001B0D0D" w:rsidP="001B0D0D">
      <w:pPr>
        <w:shd w:val="clear" w:color="auto" w:fill="FFFFFF" w:themeFill="background1"/>
        <w:ind w:right="-1" w:firstLine="709"/>
        <w:jc w:val="both"/>
        <w:rPr>
          <w:sz w:val="28"/>
        </w:rPr>
      </w:pPr>
    </w:p>
    <w:tbl>
      <w:tblPr>
        <w:tblStyle w:val="ae"/>
        <w:tblW w:w="0" w:type="auto"/>
        <w:tblLayout w:type="fixed"/>
        <w:tblLook w:val="04A0" w:firstRow="1" w:lastRow="0" w:firstColumn="1" w:lastColumn="0" w:noHBand="0" w:noVBand="1"/>
      </w:tblPr>
      <w:tblGrid>
        <w:gridCol w:w="850"/>
        <w:gridCol w:w="3827"/>
        <w:gridCol w:w="1276"/>
        <w:gridCol w:w="3402"/>
      </w:tblGrid>
      <w:tr w:rsidR="00AA50B5">
        <w:tc>
          <w:tcPr>
            <w:tcW w:w="850" w:type="dxa"/>
          </w:tcPr>
          <w:p w:rsidR="00AA50B5" w:rsidRDefault="006D52D5">
            <w:pPr>
              <w:shd w:val="clear" w:color="auto" w:fill="FFFFFF" w:themeFill="background1"/>
              <w:jc w:val="both"/>
              <w:rPr>
                <w:sz w:val="28"/>
              </w:rPr>
            </w:pPr>
            <w:r>
              <w:rPr>
                <w:sz w:val="28"/>
              </w:rPr>
              <w:lastRenderedPageBreak/>
              <w:t>№п</w:t>
            </w:r>
            <w:r>
              <w:rPr>
                <w:sz w:val="28"/>
                <w:lang w:val="en-GB"/>
              </w:rPr>
              <w:t>/</w:t>
            </w:r>
            <w:r>
              <w:rPr>
                <w:sz w:val="28"/>
              </w:rPr>
              <w:t>п</w:t>
            </w:r>
          </w:p>
        </w:tc>
        <w:tc>
          <w:tcPr>
            <w:tcW w:w="3827" w:type="dxa"/>
          </w:tcPr>
          <w:p w:rsidR="00AA50B5" w:rsidRDefault="006D52D5">
            <w:pPr>
              <w:shd w:val="clear" w:color="auto" w:fill="FFFFFF" w:themeFill="background1"/>
              <w:jc w:val="center"/>
              <w:rPr>
                <w:sz w:val="28"/>
              </w:rPr>
            </w:pPr>
            <w:r>
              <w:rPr>
                <w:sz w:val="28"/>
              </w:rPr>
              <w:t>Модули программы</w:t>
            </w:r>
          </w:p>
        </w:tc>
        <w:tc>
          <w:tcPr>
            <w:tcW w:w="1276" w:type="dxa"/>
          </w:tcPr>
          <w:p w:rsidR="00AA50B5" w:rsidRDefault="006D52D5">
            <w:pPr>
              <w:shd w:val="clear" w:color="auto" w:fill="FFFFFF" w:themeFill="background1"/>
              <w:jc w:val="center"/>
              <w:rPr>
                <w:sz w:val="28"/>
              </w:rPr>
            </w:pPr>
            <w:r>
              <w:rPr>
                <w:sz w:val="28"/>
              </w:rPr>
              <w:t>Кол-во часов</w:t>
            </w:r>
          </w:p>
        </w:tc>
        <w:tc>
          <w:tcPr>
            <w:tcW w:w="3402" w:type="dxa"/>
          </w:tcPr>
          <w:p w:rsidR="00AA50B5" w:rsidRDefault="006D52D5">
            <w:pPr>
              <w:shd w:val="clear" w:color="auto" w:fill="FFFFFF" w:themeFill="background1"/>
              <w:jc w:val="center"/>
              <w:rPr>
                <w:sz w:val="28"/>
              </w:rPr>
            </w:pPr>
            <w:r>
              <w:rPr>
                <w:sz w:val="28"/>
              </w:rPr>
              <w:t>Формы аттестации</w:t>
            </w:r>
          </w:p>
        </w:tc>
      </w:tr>
      <w:tr w:rsidR="00AA50B5">
        <w:tc>
          <w:tcPr>
            <w:tcW w:w="850" w:type="dxa"/>
          </w:tcPr>
          <w:p w:rsidR="00AA50B5" w:rsidRDefault="006D52D5">
            <w:pPr>
              <w:shd w:val="clear" w:color="auto" w:fill="FFFFFF" w:themeFill="background1"/>
              <w:jc w:val="both"/>
              <w:rPr>
                <w:sz w:val="28"/>
              </w:rPr>
            </w:pPr>
            <w:r>
              <w:rPr>
                <w:sz w:val="28"/>
              </w:rPr>
              <w:t>1</w:t>
            </w:r>
          </w:p>
        </w:tc>
        <w:tc>
          <w:tcPr>
            <w:tcW w:w="3827" w:type="dxa"/>
          </w:tcPr>
          <w:p w:rsidR="00AA50B5" w:rsidRDefault="006D52D5">
            <w:pPr>
              <w:shd w:val="clear" w:color="auto" w:fill="FFFFFF" w:themeFill="background1"/>
              <w:jc w:val="both"/>
              <w:rPr>
                <w:sz w:val="28"/>
              </w:rPr>
            </w:pPr>
            <w:r>
              <w:rPr>
                <w:sz w:val="28"/>
              </w:rPr>
              <w:t>История ораторского искусства</w:t>
            </w:r>
          </w:p>
        </w:tc>
        <w:tc>
          <w:tcPr>
            <w:tcW w:w="1276" w:type="dxa"/>
          </w:tcPr>
          <w:p w:rsidR="00AA50B5" w:rsidRDefault="006D52D5">
            <w:pPr>
              <w:shd w:val="clear" w:color="auto" w:fill="FFFFFF" w:themeFill="background1"/>
              <w:jc w:val="center"/>
              <w:rPr>
                <w:sz w:val="28"/>
              </w:rPr>
            </w:pPr>
            <w:r>
              <w:rPr>
                <w:sz w:val="28"/>
              </w:rPr>
              <w:t>8</w:t>
            </w:r>
          </w:p>
        </w:tc>
        <w:tc>
          <w:tcPr>
            <w:tcW w:w="3402" w:type="dxa"/>
          </w:tcPr>
          <w:p w:rsidR="00AA50B5" w:rsidRDefault="006D52D5">
            <w:pPr>
              <w:shd w:val="clear" w:color="auto" w:fill="FFFFFF" w:themeFill="background1"/>
              <w:jc w:val="center"/>
              <w:rPr>
                <w:sz w:val="28"/>
              </w:rPr>
            </w:pPr>
            <w:r>
              <w:rPr>
                <w:sz w:val="28"/>
              </w:rPr>
              <w:t>мини-проект</w:t>
            </w:r>
          </w:p>
        </w:tc>
      </w:tr>
      <w:tr w:rsidR="00AA50B5">
        <w:tc>
          <w:tcPr>
            <w:tcW w:w="850" w:type="dxa"/>
          </w:tcPr>
          <w:p w:rsidR="00AA50B5" w:rsidRDefault="006D52D5">
            <w:pPr>
              <w:shd w:val="clear" w:color="auto" w:fill="FFFFFF" w:themeFill="background1"/>
              <w:jc w:val="both"/>
              <w:rPr>
                <w:sz w:val="28"/>
              </w:rPr>
            </w:pPr>
            <w:r>
              <w:rPr>
                <w:sz w:val="28"/>
              </w:rPr>
              <w:t>2</w:t>
            </w:r>
          </w:p>
        </w:tc>
        <w:tc>
          <w:tcPr>
            <w:tcW w:w="3827" w:type="dxa"/>
          </w:tcPr>
          <w:p w:rsidR="00AA50B5" w:rsidRDefault="006D52D5">
            <w:pPr>
              <w:shd w:val="clear" w:color="auto" w:fill="FFFFFF" w:themeFill="background1"/>
              <w:jc w:val="both"/>
              <w:rPr>
                <w:sz w:val="28"/>
              </w:rPr>
            </w:pPr>
            <w:r>
              <w:rPr>
                <w:sz w:val="28"/>
              </w:rPr>
              <w:t>Риторика в деловой сфере общения</w:t>
            </w:r>
          </w:p>
        </w:tc>
        <w:tc>
          <w:tcPr>
            <w:tcW w:w="1276" w:type="dxa"/>
          </w:tcPr>
          <w:p w:rsidR="00AA50B5" w:rsidRDefault="006D52D5">
            <w:pPr>
              <w:shd w:val="clear" w:color="auto" w:fill="FFFFFF" w:themeFill="background1"/>
              <w:jc w:val="center"/>
              <w:rPr>
                <w:sz w:val="28"/>
              </w:rPr>
            </w:pPr>
            <w:r>
              <w:rPr>
                <w:sz w:val="28"/>
              </w:rPr>
              <w:t>8</w:t>
            </w:r>
          </w:p>
        </w:tc>
        <w:tc>
          <w:tcPr>
            <w:tcW w:w="3402" w:type="dxa"/>
          </w:tcPr>
          <w:p w:rsidR="00AA50B5" w:rsidRDefault="006D52D5">
            <w:pPr>
              <w:shd w:val="clear" w:color="auto" w:fill="FFFFFF" w:themeFill="background1"/>
              <w:jc w:val="center"/>
            </w:pPr>
            <w:r>
              <w:rPr>
                <w:sz w:val="28"/>
              </w:rPr>
              <w:t>мини-проект</w:t>
            </w:r>
          </w:p>
        </w:tc>
      </w:tr>
      <w:tr w:rsidR="00AA50B5">
        <w:tc>
          <w:tcPr>
            <w:tcW w:w="850" w:type="dxa"/>
          </w:tcPr>
          <w:p w:rsidR="00AA50B5" w:rsidRDefault="006D52D5">
            <w:pPr>
              <w:shd w:val="clear" w:color="auto" w:fill="FFFFFF" w:themeFill="background1"/>
              <w:jc w:val="both"/>
              <w:rPr>
                <w:sz w:val="28"/>
              </w:rPr>
            </w:pPr>
            <w:r>
              <w:rPr>
                <w:sz w:val="28"/>
              </w:rPr>
              <w:t>3</w:t>
            </w:r>
          </w:p>
        </w:tc>
        <w:tc>
          <w:tcPr>
            <w:tcW w:w="3827" w:type="dxa"/>
          </w:tcPr>
          <w:p w:rsidR="00AA50B5" w:rsidRDefault="006D52D5">
            <w:pPr>
              <w:shd w:val="clear" w:color="auto" w:fill="FFFFFF" w:themeFill="background1"/>
              <w:jc w:val="both"/>
              <w:rPr>
                <w:sz w:val="28"/>
              </w:rPr>
            </w:pPr>
            <w:r>
              <w:rPr>
                <w:sz w:val="28"/>
              </w:rPr>
              <w:t>Академическая риторика. Как написать убедительную научную работу?</w:t>
            </w:r>
          </w:p>
        </w:tc>
        <w:tc>
          <w:tcPr>
            <w:tcW w:w="1276" w:type="dxa"/>
          </w:tcPr>
          <w:p w:rsidR="00AA50B5" w:rsidRDefault="006D52D5">
            <w:pPr>
              <w:shd w:val="clear" w:color="auto" w:fill="FFFFFF" w:themeFill="background1"/>
              <w:jc w:val="center"/>
              <w:rPr>
                <w:sz w:val="28"/>
              </w:rPr>
            </w:pPr>
            <w:r>
              <w:rPr>
                <w:sz w:val="28"/>
              </w:rPr>
              <w:t>8</w:t>
            </w:r>
          </w:p>
        </w:tc>
        <w:tc>
          <w:tcPr>
            <w:tcW w:w="3402" w:type="dxa"/>
          </w:tcPr>
          <w:p w:rsidR="00AA50B5" w:rsidRDefault="006D52D5">
            <w:pPr>
              <w:shd w:val="clear" w:color="auto" w:fill="FFFFFF" w:themeFill="background1"/>
              <w:jc w:val="center"/>
            </w:pPr>
            <w:r>
              <w:rPr>
                <w:sz w:val="28"/>
              </w:rPr>
              <w:t>мини-проект</w:t>
            </w:r>
          </w:p>
        </w:tc>
      </w:tr>
      <w:tr w:rsidR="00AA50B5">
        <w:trPr>
          <w:trHeight w:val="322"/>
        </w:trPr>
        <w:tc>
          <w:tcPr>
            <w:tcW w:w="850" w:type="dxa"/>
            <w:vMerge w:val="restart"/>
          </w:tcPr>
          <w:p w:rsidR="00AA50B5" w:rsidRDefault="006D52D5">
            <w:pPr>
              <w:shd w:val="clear" w:color="auto" w:fill="FFFFFF" w:themeFill="background1"/>
              <w:jc w:val="both"/>
              <w:rPr>
                <w:sz w:val="28"/>
              </w:rPr>
            </w:pPr>
            <w:r>
              <w:rPr>
                <w:sz w:val="28"/>
              </w:rPr>
              <w:t>4</w:t>
            </w:r>
          </w:p>
        </w:tc>
        <w:tc>
          <w:tcPr>
            <w:tcW w:w="3827" w:type="dxa"/>
            <w:vMerge w:val="restart"/>
          </w:tcPr>
          <w:p w:rsidR="00AA50B5" w:rsidRDefault="006D52D5">
            <w:pPr>
              <w:shd w:val="clear" w:color="auto" w:fill="FFFFFF" w:themeFill="background1"/>
              <w:jc w:val="both"/>
              <w:rPr>
                <w:sz w:val="28"/>
              </w:rPr>
            </w:pPr>
            <w:r>
              <w:rPr>
                <w:sz w:val="28"/>
              </w:rPr>
              <w:t>Ораторское искусство в социально-бытовой сфере</w:t>
            </w:r>
          </w:p>
        </w:tc>
        <w:tc>
          <w:tcPr>
            <w:tcW w:w="1276" w:type="dxa"/>
            <w:vMerge w:val="restart"/>
          </w:tcPr>
          <w:p w:rsidR="00AA50B5" w:rsidRDefault="006D52D5">
            <w:pPr>
              <w:shd w:val="clear" w:color="auto" w:fill="FFFFFF" w:themeFill="background1"/>
              <w:jc w:val="center"/>
              <w:rPr>
                <w:sz w:val="28"/>
              </w:rPr>
            </w:pPr>
            <w:r>
              <w:rPr>
                <w:sz w:val="28"/>
              </w:rPr>
              <w:t>8</w:t>
            </w:r>
          </w:p>
        </w:tc>
        <w:tc>
          <w:tcPr>
            <w:tcW w:w="3402" w:type="dxa"/>
            <w:vMerge w:val="restart"/>
          </w:tcPr>
          <w:p w:rsidR="00AA50B5" w:rsidRDefault="006D52D5">
            <w:pPr>
              <w:shd w:val="clear" w:color="auto" w:fill="FFFFFF" w:themeFill="background1"/>
              <w:jc w:val="center"/>
            </w:pPr>
            <w:r>
              <w:rPr>
                <w:sz w:val="28"/>
              </w:rPr>
              <w:t>мини-проект</w:t>
            </w:r>
          </w:p>
        </w:tc>
      </w:tr>
      <w:tr w:rsidR="00AA50B5">
        <w:tc>
          <w:tcPr>
            <w:tcW w:w="9355" w:type="dxa"/>
            <w:gridSpan w:val="4"/>
          </w:tcPr>
          <w:p w:rsidR="00AA50B5" w:rsidRDefault="006D52D5">
            <w:pPr>
              <w:jc w:val="both"/>
            </w:pPr>
            <w:r>
              <w:rPr>
                <w:b/>
                <w:sz w:val="28"/>
              </w:rPr>
              <w:t>Итого: 32 часа.</w:t>
            </w:r>
          </w:p>
        </w:tc>
      </w:tr>
    </w:tbl>
    <w:p w:rsidR="00AA50B5" w:rsidRDefault="00AA50B5">
      <w:pPr>
        <w:shd w:val="clear" w:color="auto" w:fill="FFFFFF" w:themeFill="background1"/>
        <w:ind w:right="-1" w:firstLine="709"/>
        <w:jc w:val="center"/>
        <w:rPr>
          <w:b/>
          <w:sz w:val="28"/>
        </w:rPr>
      </w:pPr>
    </w:p>
    <w:p w:rsidR="00AA50B5" w:rsidRPr="001B0D0D" w:rsidRDefault="006D52D5">
      <w:pPr>
        <w:shd w:val="clear" w:color="auto" w:fill="FFFFFF" w:themeFill="background1"/>
        <w:ind w:right="-1" w:firstLine="709"/>
        <w:jc w:val="center"/>
        <w:rPr>
          <w:b/>
          <w:sz w:val="28"/>
        </w:rPr>
      </w:pPr>
      <w:r w:rsidRPr="001B0D0D">
        <w:rPr>
          <w:b/>
          <w:sz w:val="28"/>
        </w:rPr>
        <w:t>Тематическое планирование</w:t>
      </w:r>
    </w:p>
    <w:p w:rsidR="00AA50B5" w:rsidRPr="001B0D0D" w:rsidRDefault="006D52D5">
      <w:pPr>
        <w:shd w:val="clear" w:color="auto" w:fill="FFFFFF" w:themeFill="background1"/>
        <w:ind w:right="-1" w:firstLine="709"/>
        <w:jc w:val="both"/>
        <w:rPr>
          <w:i/>
          <w:sz w:val="28"/>
        </w:rPr>
      </w:pPr>
      <w:r w:rsidRPr="001B0D0D">
        <w:rPr>
          <w:i/>
          <w:sz w:val="28"/>
        </w:rPr>
        <w:t>Тема 1. Зарождение ораторского искусства. Античная риторика.</w:t>
      </w:r>
    </w:p>
    <w:p w:rsidR="00AA50B5" w:rsidRPr="001B0D0D" w:rsidRDefault="006D52D5">
      <w:pPr>
        <w:ind w:firstLine="708"/>
        <w:jc w:val="both"/>
        <w:rPr>
          <w:color w:val="000000"/>
          <w:sz w:val="28"/>
        </w:rPr>
      </w:pPr>
      <w:r w:rsidRPr="001B0D0D">
        <w:rPr>
          <w:sz w:val="28"/>
        </w:rPr>
        <w:t xml:space="preserve">Содержание теоретической части: риторика Древней Греции. </w:t>
      </w:r>
      <w:r w:rsidRPr="001B0D0D">
        <w:rPr>
          <w:color w:val="000000"/>
          <w:sz w:val="28"/>
        </w:rPr>
        <w:t>Диалектика Сократа. «Риторика» Аристотеля: риторика как искусство убеждения; виды речей; учение о принципах построения содержания и формы речи; композиция речи. Демосфен - образец высокой нравственности. Риторика Древнего Рима.</w:t>
      </w:r>
      <w:r w:rsidR="001B0D0D">
        <w:rPr>
          <w:color w:val="000000"/>
          <w:sz w:val="28"/>
        </w:rPr>
        <w:t xml:space="preserve"> </w:t>
      </w:r>
      <w:r w:rsidRPr="001B0D0D">
        <w:rPr>
          <w:color w:val="000000"/>
          <w:sz w:val="28"/>
        </w:rPr>
        <w:t xml:space="preserve">Трактаты Цицерона «Об ораторе». Риторика и политика, риторика и правосудие в античном мире. </w:t>
      </w:r>
    </w:p>
    <w:p w:rsidR="00AA50B5" w:rsidRPr="001B0D0D" w:rsidRDefault="006D52D5">
      <w:pPr>
        <w:ind w:firstLine="708"/>
        <w:jc w:val="both"/>
        <w:rPr>
          <w:color w:val="000000"/>
          <w:sz w:val="28"/>
        </w:rPr>
      </w:pPr>
      <w:r w:rsidRPr="001B0D0D">
        <w:rPr>
          <w:color w:val="000000"/>
          <w:sz w:val="28"/>
        </w:rPr>
        <w:t>Содержание практической части: инсценировка.</w:t>
      </w:r>
    </w:p>
    <w:p w:rsidR="00AA50B5" w:rsidRPr="001B0D0D" w:rsidRDefault="006D52D5">
      <w:pPr>
        <w:shd w:val="clear" w:color="auto" w:fill="FFFFFF" w:themeFill="background1"/>
        <w:ind w:right="-1" w:firstLine="709"/>
        <w:jc w:val="both"/>
        <w:rPr>
          <w:i/>
          <w:sz w:val="28"/>
        </w:rPr>
      </w:pPr>
      <w:r w:rsidRPr="001B0D0D">
        <w:rPr>
          <w:i/>
          <w:sz w:val="28"/>
        </w:rPr>
        <w:t xml:space="preserve">Тема 2. Ораторское мастерство в средние века и эпоху Возрождения. </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color w:val="000000"/>
          <w:sz w:val="28"/>
        </w:rPr>
        <w:t>богословие как основное приложение риторики. Риторика Возрождения. Афоризм как риторическая структура. </w:t>
      </w:r>
    </w:p>
    <w:p w:rsidR="00AA50B5" w:rsidRPr="001B0D0D" w:rsidRDefault="006D52D5">
      <w:pPr>
        <w:shd w:val="clear" w:color="auto" w:fill="FFFFFF" w:themeFill="background1"/>
        <w:ind w:right="-1" w:firstLine="709"/>
        <w:jc w:val="both"/>
        <w:rPr>
          <w:i/>
          <w:sz w:val="28"/>
        </w:rPr>
      </w:pPr>
      <w:r w:rsidRPr="001B0D0D">
        <w:rPr>
          <w:color w:val="000000"/>
          <w:sz w:val="28"/>
        </w:rPr>
        <w:t>Содержание практической части: дискуссия по фрагментам текстов.</w:t>
      </w:r>
    </w:p>
    <w:p w:rsidR="00AA50B5" w:rsidRPr="001B0D0D" w:rsidRDefault="006D52D5">
      <w:pPr>
        <w:shd w:val="clear" w:color="auto" w:fill="FFFFFF" w:themeFill="background1"/>
        <w:ind w:right="-1" w:firstLine="709"/>
        <w:jc w:val="both"/>
        <w:rPr>
          <w:i/>
          <w:sz w:val="28"/>
        </w:rPr>
      </w:pPr>
      <w:r w:rsidRPr="001B0D0D">
        <w:rPr>
          <w:i/>
          <w:sz w:val="28"/>
        </w:rPr>
        <w:t>Тема 3. От первых русских ораторов к современной риторике.</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color w:val="000000"/>
          <w:sz w:val="28"/>
        </w:rPr>
        <w:t>«Краткое руководство к красноречию» М.В.</w:t>
      </w:r>
      <w:r w:rsidR="001B0D0D">
        <w:rPr>
          <w:color w:val="000000"/>
          <w:sz w:val="28"/>
        </w:rPr>
        <w:t xml:space="preserve"> </w:t>
      </w:r>
      <w:r w:rsidRPr="001B0D0D">
        <w:rPr>
          <w:color w:val="000000"/>
          <w:sz w:val="28"/>
        </w:rPr>
        <w:t>Ломоносова. Расцвет судебного и академического красноречия во второй половине XIХ века. Риторика в XX столетии.</w:t>
      </w:r>
    </w:p>
    <w:p w:rsidR="00AA50B5" w:rsidRPr="001B0D0D" w:rsidRDefault="006D52D5">
      <w:pPr>
        <w:shd w:val="clear" w:color="auto" w:fill="FFFFFF" w:themeFill="background1"/>
        <w:ind w:right="-1" w:firstLine="709"/>
        <w:jc w:val="both"/>
        <w:rPr>
          <w:i/>
          <w:sz w:val="28"/>
        </w:rPr>
      </w:pPr>
      <w:r w:rsidRPr="001B0D0D">
        <w:rPr>
          <w:color w:val="000000"/>
          <w:sz w:val="28"/>
        </w:rPr>
        <w:t>Содержание практической части: диспут.</w:t>
      </w:r>
    </w:p>
    <w:p w:rsidR="00AA50B5" w:rsidRPr="001B0D0D" w:rsidRDefault="006D52D5">
      <w:pPr>
        <w:shd w:val="clear" w:color="auto" w:fill="FFFFFF" w:themeFill="background1"/>
        <w:ind w:right="-1" w:firstLine="709"/>
        <w:jc w:val="both"/>
        <w:rPr>
          <w:i/>
          <w:sz w:val="28"/>
        </w:rPr>
      </w:pPr>
      <w:r w:rsidRPr="001B0D0D">
        <w:rPr>
          <w:i/>
          <w:sz w:val="28"/>
        </w:rPr>
        <w:t>Тема 4. Презентация и защита мини-проектов.</w:t>
      </w:r>
    </w:p>
    <w:p w:rsidR="00AA50B5" w:rsidRPr="001B0D0D" w:rsidRDefault="006D52D5">
      <w:pPr>
        <w:shd w:val="clear" w:color="auto" w:fill="FFFFFF" w:themeFill="background1"/>
        <w:ind w:right="-1" w:firstLine="709"/>
        <w:jc w:val="both"/>
      </w:pPr>
      <w:r w:rsidRPr="001B0D0D">
        <w:rPr>
          <w:sz w:val="28"/>
        </w:rPr>
        <w:t>Содержание занятия: обучающиеся представляют индивидуальный или командный проект по одной из риторических фигур.</w:t>
      </w:r>
    </w:p>
    <w:p w:rsidR="00AA50B5" w:rsidRPr="001B0D0D" w:rsidRDefault="006D52D5">
      <w:pPr>
        <w:shd w:val="clear" w:color="auto" w:fill="FFFFFF" w:themeFill="background1"/>
        <w:ind w:right="-1" w:firstLine="709"/>
        <w:jc w:val="both"/>
        <w:rPr>
          <w:i/>
          <w:sz w:val="28"/>
        </w:rPr>
      </w:pPr>
      <w:r w:rsidRPr="001B0D0D">
        <w:rPr>
          <w:i/>
          <w:sz w:val="28"/>
        </w:rPr>
        <w:t>Тема 5. Культура делового общения. Культура ведения деловой полемики.</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sz w:val="28"/>
        </w:rPr>
        <w:t>д</w:t>
      </w:r>
      <w:r w:rsidRPr="001B0D0D">
        <w:rPr>
          <w:color w:val="000000"/>
          <w:sz w:val="28"/>
        </w:rPr>
        <w:t>еловой разговор, переговоры. Значение и особенности делового общения.  Правила подготовки и проведения разговора: сформулируйте конкретные цели; составьте план; выберите время и место; создайте атмосферу доверия; подчините тактику целям; фиксируйте полученную информацию. Типы деловых бесед. Прием на работу. Поручение задания. Беседы при увольнении. Критика. Причины неудачной критики. Способы и правила созидательной критики. Как прекратить разговор, не обидев собеседника.</w:t>
      </w:r>
    </w:p>
    <w:p w:rsidR="00AA50B5" w:rsidRPr="001B0D0D" w:rsidRDefault="006D52D5">
      <w:pPr>
        <w:shd w:val="clear" w:color="auto" w:fill="FFFFFF" w:themeFill="background1"/>
        <w:ind w:right="-1" w:firstLine="709"/>
        <w:jc w:val="both"/>
        <w:rPr>
          <w:i/>
          <w:sz w:val="28"/>
        </w:rPr>
      </w:pPr>
      <w:r w:rsidRPr="001B0D0D">
        <w:rPr>
          <w:color w:val="000000"/>
          <w:sz w:val="28"/>
        </w:rPr>
        <w:t>Содержание практической части: инсценировка, дискуссия</w:t>
      </w:r>
    </w:p>
    <w:p w:rsidR="00AA50B5" w:rsidRPr="001B0D0D" w:rsidRDefault="006D52D5">
      <w:pPr>
        <w:shd w:val="clear" w:color="auto" w:fill="FFFFFF" w:themeFill="background1"/>
        <w:ind w:right="-1" w:firstLine="709"/>
        <w:jc w:val="both"/>
        <w:rPr>
          <w:i/>
          <w:sz w:val="28"/>
        </w:rPr>
      </w:pPr>
      <w:r w:rsidRPr="001B0D0D">
        <w:rPr>
          <w:i/>
          <w:sz w:val="28"/>
        </w:rPr>
        <w:lastRenderedPageBreak/>
        <w:t>Тема 6. Сценическая речь в деловом общении. Сценическое движение.</w:t>
      </w:r>
    </w:p>
    <w:p w:rsidR="00AA50B5" w:rsidRPr="001B0D0D" w:rsidRDefault="006D52D5">
      <w:pPr>
        <w:shd w:val="clear" w:color="auto" w:fill="FFFFFF" w:themeFill="background1"/>
        <w:ind w:right="-1" w:firstLine="709"/>
        <w:jc w:val="both"/>
        <w:rPr>
          <w:sz w:val="28"/>
        </w:rPr>
      </w:pPr>
      <w:r w:rsidRPr="001B0D0D">
        <w:rPr>
          <w:sz w:val="28"/>
        </w:rPr>
        <w:t>Содержание теоретической части:</w:t>
      </w:r>
      <w:r w:rsidRPr="001B0D0D">
        <w:rPr>
          <w:i/>
          <w:sz w:val="28"/>
        </w:rPr>
        <w:t xml:space="preserve"> </w:t>
      </w:r>
      <w:r w:rsidRPr="001B0D0D">
        <w:rPr>
          <w:sz w:val="28"/>
        </w:rPr>
        <w:t xml:space="preserve">основные требования к ораторской речи. </w:t>
      </w:r>
      <w:r w:rsidR="001B0D0D" w:rsidRPr="001B0D0D">
        <w:rPr>
          <w:sz w:val="28"/>
        </w:rPr>
        <w:t>Составляющие ораторского</w:t>
      </w:r>
      <w:r w:rsidRPr="001B0D0D">
        <w:rPr>
          <w:sz w:val="28"/>
        </w:rPr>
        <w:t xml:space="preserve"> мастерства и главные ошибки оратора. Развитие способностей свободно и уверенно соединять движение и речь, добиваясь выразительности при выполнении активной задачи в действии. </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rPr>
          <w:sz w:val="28"/>
        </w:rPr>
        <w:t xml:space="preserve"> просмотр</w:t>
      </w:r>
      <w:r w:rsidR="001B0D0D">
        <w:rPr>
          <w:sz w:val="28"/>
        </w:rPr>
        <w:t xml:space="preserve"> </w:t>
      </w:r>
      <w:r w:rsidRPr="001B0D0D">
        <w:rPr>
          <w:sz w:val="28"/>
        </w:rPr>
        <w:t>видеоматериалов,</w:t>
      </w:r>
      <w:r w:rsidR="001B0D0D">
        <w:rPr>
          <w:sz w:val="28"/>
        </w:rPr>
        <w:t xml:space="preserve"> </w:t>
      </w:r>
      <w:r w:rsidRPr="001B0D0D">
        <w:rPr>
          <w:sz w:val="28"/>
        </w:rPr>
        <w:t>инсценировка.</w:t>
      </w:r>
    </w:p>
    <w:p w:rsidR="00AA50B5" w:rsidRPr="001B0D0D" w:rsidRDefault="006D52D5">
      <w:pPr>
        <w:shd w:val="clear" w:color="auto" w:fill="FFFFFF" w:themeFill="background1"/>
        <w:ind w:right="-1" w:firstLine="709"/>
        <w:jc w:val="both"/>
        <w:rPr>
          <w:i/>
          <w:sz w:val="28"/>
        </w:rPr>
      </w:pPr>
      <w:r w:rsidRPr="001B0D0D">
        <w:rPr>
          <w:i/>
          <w:sz w:val="28"/>
        </w:rPr>
        <w:t>Тема 7. Основы «</w:t>
      </w:r>
      <w:proofErr w:type="spellStart"/>
      <w:r w:rsidRPr="001B0D0D">
        <w:rPr>
          <w:i/>
          <w:sz w:val="28"/>
        </w:rPr>
        <w:t>имиджелогии</w:t>
      </w:r>
      <w:proofErr w:type="spellEnd"/>
      <w:r w:rsidRPr="001B0D0D">
        <w:rPr>
          <w:i/>
          <w:sz w:val="28"/>
        </w:rPr>
        <w:t>». Восприятие партнера и преодоление барьеров перед выступлением.</w:t>
      </w:r>
    </w:p>
    <w:p w:rsidR="00AA50B5" w:rsidRPr="001B0D0D" w:rsidRDefault="006D52D5">
      <w:pPr>
        <w:shd w:val="clear" w:color="auto" w:fill="FFFFFF" w:themeFill="background1"/>
        <w:ind w:right="-1" w:firstLine="709"/>
        <w:jc w:val="both"/>
        <w:rPr>
          <w:color w:val="000000"/>
          <w:sz w:val="28"/>
        </w:rPr>
      </w:pPr>
      <w:r w:rsidRPr="001B0D0D">
        <w:rPr>
          <w:sz w:val="28"/>
        </w:rPr>
        <w:t xml:space="preserve">Содержание теоретической части: образ оратора. </w:t>
      </w:r>
      <w:proofErr w:type="spellStart"/>
      <w:r w:rsidRPr="001B0D0D">
        <w:rPr>
          <w:sz w:val="28"/>
        </w:rPr>
        <w:t>Имиджелогия</w:t>
      </w:r>
      <w:proofErr w:type="spellEnd"/>
      <w:r w:rsidRPr="001B0D0D">
        <w:rPr>
          <w:sz w:val="28"/>
        </w:rPr>
        <w:t xml:space="preserve">. Подготовка приёмов захвата и удержания оратором внимания аудитории. Восприятие оратора аудиторией. Артистические приемы поведения оратора перед аудиторией. Целостная манера выступления. </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инсценировка.</w:t>
      </w:r>
    </w:p>
    <w:p w:rsidR="00AA50B5" w:rsidRPr="001B0D0D" w:rsidRDefault="006D52D5">
      <w:pPr>
        <w:shd w:val="clear" w:color="auto" w:fill="FFFFFF" w:themeFill="background1"/>
        <w:ind w:right="-1" w:firstLine="709"/>
        <w:jc w:val="both"/>
        <w:rPr>
          <w:i/>
          <w:sz w:val="28"/>
        </w:rPr>
      </w:pPr>
      <w:r w:rsidRPr="001B0D0D">
        <w:rPr>
          <w:i/>
          <w:sz w:val="28"/>
        </w:rPr>
        <w:t>Тема 8. Презентация и защита мини-проектов.</w:t>
      </w:r>
    </w:p>
    <w:p w:rsidR="00AA50B5" w:rsidRPr="001B0D0D" w:rsidRDefault="006D52D5">
      <w:pPr>
        <w:shd w:val="clear" w:color="auto" w:fill="FFFFFF" w:themeFill="background1"/>
        <w:ind w:right="-1" w:firstLine="709"/>
        <w:jc w:val="both"/>
      </w:pPr>
      <w:r w:rsidRPr="001B0D0D">
        <w:rPr>
          <w:sz w:val="28"/>
        </w:rPr>
        <w:t>Содержание занятия:</w:t>
      </w:r>
      <w:r w:rsidRPr="001B0D0D">
        <w:rPr>
          <w:i/>
          <w:sz w:val="28"/>
        </w:rPr>
        <w:t xml:space="preserve"> </w:t>
      </w:r>
      <w:r w:rsidRPr="001B0D0D">
        <w:rPr>
          <w:sz w:val="28"/>
        </w:rPr>
        <w:t>обучающиеся представляют индивидуальный или командный проект по одной из моделей различных типов деловых бесед (инсценировка).</w:t>
      </w:r>
    </w:p>
    <w:p w:rsidR="00AA50B5" w:rsidRPr="001B0D0D" w:rsidRDefault="006D52D5">
      <w:pPr>
        <w:shd w:val="clear" w:color="auto" w:fill="FFFFFF" w:themeFill="background1"/>
        <w:ind w:right="-1" w:firstLine="709"/>
        <w:jc w:val="both"/>
        <w:rPr>
          <w:i/>
          <w:sz w:val="28"/>
        </w:rPr>
      </w:pPr>
      <w:r w:rsidRPr="001B0D0D">
        <w:rPr>
          <w:i/>
          <w:sz w:val="28"/>
        </w:rPr>
        <w:t>Тема 9. Сфера применения академической риторики. Логика в речи оратора.</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sz w:val="28"/>
        </w:rPr>
        <w:t>виды академической риторики. Лексика публичного выступления в зависимости от вида. Структура и логическая завершенность научного доклада.</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беседа.</w:t>
      </w:r>
    </w:p>
    <w:p w:rsidR="00AA50B5" w:rsidRPr="001B0D0D" w:rsidRDefault="006D52D5">
      <w:pPr>
        <w:shd w:val="clear" w:color="auto" w:fill="FFFFFF" w:themeFill="background1"/>
        <w:ind w:right="-1" w:firstLine="709"/>
        <w:jc w:val="both"/>
        <w:rPr>
          <w:i/>
          <w:sz w:val="28"/>
        </w:rPr>
      </w:pPr>
      <w:r w:rsidRPr="001B0D0D">
        <w:rPr>
          <w:i/>
          <w:sz w:val="28"/>
        </w:rPr>
        <w:t xml:space="preserve">Тема 10. </w:t>
      </w:r>
      <w:r w:rsidRPr="001B0D0D">
        <w:rPr>
          <w:i/>
          <w:sz w:val="28"/>
          <w:lang w:val="en-GB"/>
        </w:rPr>
        <w:t>Science</w:t>
      </w:r>
      <w:r w:rsidRPr="001B0D0D">
        <w:rPr>
          <w:i/>
          <w:sz w:val="28"/>
        </w:rPr>
        <w:t xml:space="preserve"> </w:t>
      </w:r>
      <w:r w:rsidRPr="001B0D0D">
        <w:rPr>
          <w:i/>
          <w:sz w:val="28"/>
          <w:lang w:val="en-GB"/>
        </w:rPr>
        <w:t>Slam</w:t>
      </w:r>
      <w:r w:rsidRPr="001B0D0D">
        <w:rPr>
          <w:i/>
          <w:sz w:val="28"/>
        </w:rPr>
        <w:t xml:space="preserve"> как форма научной коммуникации. План подготовки научного выступления.</w:t>
      </w:r>
    </w:p>
    <w:p w:rsidR="00AA50B5" w:rsidRPr="001B0D0D" w:rsidRDefault="006D52D5">
      <w:pPr>
        <w:shd w:val="clear" w:color="auto" w:fill="FFFFFF" w:themeFill="background1"/>
        <w:ind w:right="-1" w:firstLine="709"/>
        <w:jc w:val="both"/>
        <w:rPr>
          <w:sz w:val="28"/>
        </w:rPr>
      </w:pPr>
      <w:r w:rsidRPr="001B0D0D">
        <w:rPr>
          <w:sz w:val="28"/>
        </w:rPr>
        <w:t>Содержание теоретической части:</w:t>
      </w:r>
      <w:r w:rsidRPr="001B0D0D">
        <w:rPr>
          <w:i/>
          <w:sz w:val="28"/>
        </w:rPr>
        <w:t xml:space="preserve"> </w:t>
      </w:r>
      <w:r w:rsidRPr="001B0D0D">
        <w:rPr>
          <w:sz w:val="28"/>
        </w:rPr>
        <w:t xml:space="preserve">история </w:t>
      </w:r>
      <w:r w:rsidRPr="001B0D0D">
        <w:rPr>
          <w:sz w:val="28"/>
          <w:lang w:val="en-GB"/>
        </w:rPr>
        <w:t>Science</w:t>
      </w:r>
      <w:r w:rsidRPr="001B0D0D">
        <w:rPr>
          <w:sz w:val="28"/>
        </w:rPr>
        <w:t xml:space="preserve"> </w:t>
      </w:r>
      <w:r w:rsidRPr="001B0D0D">
        <w:rPr>
          <w:sz w:val="28"/>
          <w:lang w:val="en-GB"/>
        </w:rPr>
        <w:t>Slam</w:t>
      </w:r>
      <w:r w:rsidRPr="001B0D0D">
        <w:rPr>
          <w:sz w:val="28"/>
        </w:rPr>
        <w:t xml:space="preserve">. Особенности выступления и организации мероприятия. </w:t>
      </w:r>
      <w:r w:rsidRPr="001B0D0D">
        <w:rPr>
          <w:sz w:val="28"/>
          <w:lang w:val="en-GB"/>
        </w:rPr>
        <w:t>Science</w:t>
      </w:r>
      <w:r w:rsidRPr="001B0D0D">
        <w:rPr>
          <w:sz w:val="28"/>
        </w:rPr>
        <w:t xml:space="preserve"> </w:t>
      </w:r>
      <w:r w:rsidRPr="001B0D0D">
        <w:rPr>
          <w:sz w:val="28"/>
          <w:lang w:val="en-GB"/>
        </w:rPr>
        <w:t>Slam</w:t>
      </w:r>
      <w:r w:rsidRPr="001B0D0D">
        <w:rPr>
          <w:sz w:val="28"/>
        </w:rPr>
        <w:t xml:space="preserve"> - неакадемическая форма научной коммуникации.</w:t>
      </w:r>
      <w:r w:rsidR="001B0D0D">
        <w:rPr>
          <w:sz w:val="28"/>
        </w:rPr>
        <w:t xml:space="preserve"> </w:t>
      </w:r>
      <w:r w:rsidRPr="001B0D0D">
        <w:rPr>
          <w:sz w:val="28"/>
        </w:rPr>
        <w:t>Стадии</w:t>
      </w:r>
      <w:r w:rsidR="001B0D0D">
        <w:rPr>
          <w:sz w:val="28"/>
        </w:rPr>
        <w:t xml:space="preserve"> </w:t>
      </w:r>
      <w:r w:rsidRPr="001B0D0D">
        <w:rPr>
          <w:sz w:val="28"/>
        </w:rPr>
        <w:t>подготовки к публичному выступлению: сбор материалов, разработка темы, составление плана, критический анализ выбранной аргументации, освоение текста, репетиция произнесения речи.</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rPr>
          <w:sz w:val="28"/>
        </w:rPr>
        <w:t xml:space="preserve"> беседа.</w:t>
      </w:r>
    </w:p>
    <w:p w:rsidR="00AA50B5" w:rsidRPr="001B0D0D" w:rsidRDefault="006D52D5">
      <w:pPr>
        <w:shd w:val="clear" w:color="auto" w:fill="FFFFFF" w:themeFill="background1"/>
        <w:ind w:right="-1" w:firstLine="709"/>
        <w:jc w:val="both"/>
        <w:rPr>
          <w:i/>
          <w:sz w:val="28"/>
        </w:rPr>
      </w:pPr>
      <w:r w:rsidRPr="001B0D0D">
        <w:rPr>
          <w:i/>
          <w:sz w:val="28"/>
        </w:rPr>
        <w:t>Тема 11. Законы дискуссии. Искусство спора. Умение отвечать на вопросы.</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sz w:val="28"/>
        </w:rPr>
        <w:t xml:space="preserve">поиск истины через путь размышления. Правила спора Древней Индии, Аристотеля и искусство ведение диалога Сократа. Виды спора и его структура. Приёмы полемики, для защиты своей точки зрения. </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инсценировка.</w:t>
      </w:r>
    </w:p>
    <w:p w:rsidR="00AA50B5" w:rsidRPr="001B0D0D" w:rsidRDefault="006D52D5">
      <w:pPr>
        <w:shd w:val="clear" w:color="auto" w:fill="FFFFFF" w:themeFill="background1"/>
        <w:ind w:right="-1" w:firstLine="709"/>
        <w:jc w:val="both"/>
        <w:rPr>
          <w:i/>
          <w:sz w:val="28"/>
        </w:rPr>
      </w:pPr>
      <w:r w:rsidRPr="001B0D0D">
        <w:rPr>
          <w:i/>
          <w:sz w:val="28"/>
        </w:rPr>
        <w:t xml:space="preserve">Тема 12. Презентация и защита мини-проектов. </w:t>
      </w:r>
    </w:p>
    <w:p w:rsidR="00AA50B5" w:rsidRPr="001B0D0D" w:rsidRDefault="006D52D5">
      <w:pPr>
        <w:shd w:val="clear" w:color="auto" w:fill="FFFFFF" w:themeFill="background1"/>
        <w:ind w:right="-1" w:firstLine="709"/>
        <w:jc w:val="both"/>
      </w:pPr>
      <w:r w:rsidRPr="001B0D0D">
        <w:rPr>
          <w:sz w:val="28"/>
        </w:rPr>
        <w:t xml:space="preserve">Содержание занятия: обучающиеся представляют индивидуальный проект – </w:t>
      </w:r>
      <w:r w:rsidRPr="001B0D0D">
        <w:rPr>
          <w:sz w:val="28"/>
          <w:lang w:val="en-GB"/>
        </w:rPr>
        <w:t>Science</w:t>
      </w:r>
      <w:r w:rsidRPr="001B0D0D">
        <w:rPr>
          <w:sz w:val="28"/>
        </w:rPr>
        <w:t xml:space="preserve"> </w:t>
      </w:r>
      <w:r w:rsidRPr="001B0D0D">
        <w:rPr>
          <w:sz w:val="28"/>
          <w:lang w:val="en-GB"/>
        </w:rPr>
        <w:t>Slam</w:t>
      </w:r>
      <w:r w:rsidRPr="001B0D0D">
        <w:rPr>
          <w:sz w:val="28"/>
        </w:rPr>
        <w:t>.</w:t>
      </w:r>
    </w:p>
    <w:p w:rsidR="00AA50B5" w:rsidRPr="001B0D0D" w:rsidRDefault="006D52D5">
      <w:pPr>
        <w:shd w:val="clear" w:color="auto" w:fill="FFFFFF" w:themeFill="background1"/>
        <w:ind w:right="-1" w:firstLine="709"/>
        <w:jc w:val="both"/>
        <w:rPr>
          <w:i/>
          <w:sz w:val="28"/>
        </w:rPr>
      </w:pPr>
      <w:r w:rsidRPr="001B0D0D">
        <w:rPr>
          <w:i/>
          <w:sz w:val="28"/>
        </w:rPr>
        <w:t xml:space="preserve">Тема 13. Социально-бытовое красноречие как вид ораторского искусства в </w:t>
      </w:r>
      <w:r w:rsidRPr="001B0D0D">
        <w:rPr>
          <w:i/>
          <w:sz w:val="28"/>
          <w:lang w:val="en-GB"/>
        </w:rPr>
        <w:t>XVII</w:t>
      </w:r>
      <w:r w:rsidRPr="001B0D0D">
        <w:rPr>
          <w:i/>
          <w:sz w:val="28"/>
        </w:rPr>
        <w:t>-</w:t>
      </w:r>
      <w:r w:rsidRPr="001B0D0D">
        <w:rPr>
          <w:i/>
          <w:sz w:val="28"/>
          <w:lang w:val="en-GB"/>
        </w:rPr>
        <w:t>XIX</w:t>
      </w:r>
      <w:r w:rsidRPr="001B0D0D">
        <w:rPr>
          <w:i/>
          <w:sz w:val="28"/>
        </w:rPr>
        <w:t xml:space="preserve"> вв. </w:t>
      </w:r>
    </w:p>
    <w:p w:rsidR="00AA50B5" w:rsidRPr="001B0D0D" w:rsidRDefault="006D52D5">
      <w:pPr>
        <w:shd w:val="clear" w:color="auto" w:fill="FFFFFF" w:themeFill="background1"/>
        <w:ind w:right="-1" w:firstLine="709"/>
        <w:jc w:val="both"/>
        <w:rPr>
          <w:color w:val="000000"/>
          <w:sz w:val="28"/>
        </w:rPr>
      </w:pPr>
      <w:r w:rsidRPr="001B0D0D">
        <w:rPr>
          <w:sz w:val="28"/>
        </w:rPr>
        <w:lastRenderedPageBreak/>
        <w:t>Содержание теоретической части:</w:t>
      </w:r>
      <w:r w:rsidRPr="001B0D0D">
        <w:rPr>
          <w:i/>
          <w:sz w:val="28"/>
        </w:rPr>
        <w:t xml:space="preserve"> </w:t>
      </w:r>
      <w:r w:rsidRPr="001B0D0D">
        <w:rPr>
          <w:sz w:val="28"/>
        </w:rPr>
        <w:t>истоки социально-бытового красноречия и его виды. Особенности красноречия (свободный план изложения и др.). Виды социально-бытового красноречия, их структурные особенности, речевые ситуации.</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дискуссия фрагментам текстов.</w:t>
      </w:r>
    </w:p>
    <w:p w:rsidR="00AA50B5" w:rsidRPr="001B0D0D" w:rsidRDefault="006D52D5">
      <w:pPr>
        <w:shd w:val="clear" w:color="auto" w:fill="FFFFFF" w:themeFill="background1"/>
        <w:ind w:right="-1" w:firstLine="709"/>
        <w:jc w:val="both"/>
        <w:rPr>
          <w:i/>
          <w:sz w:val="28"/>
        </w:rPr>
      </w:pPr>
      <w:r w:rsidRPr="001B0D0D">
        <w:rPr>
          <w:i/>
          <w:sz w:val="28"/>
        </w:rPr>
        <w:t>Тема 14. Современное социально-бытовое красноречие.</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и</w:t>
      </w:r>
      <w:r w:rsidRPr="001B0D0D">
        <w:rPr>
          <w:sz w:val="28"/>
        </w:rPr>
        <w:t>зменение канона, связанное с изменением реалий жизни. Новые виды бытового красноречия. Структура красноречия и речевая ситуация.</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дискуссия по найденным учащимися текстам, обсуждение предложенных учителем текстов.</w:t>
      </w:r>
    </w:p>
    <w:p w:rsidR="00AA50B5" w:rsidRPr="001B0D0D" w:rsidRDefault="006D52D5">
      <w:pPr>
        <w:shd w:val="clear" w:color="auto" w:fill="FFFFFF" w:themeFill="background1"/>
        <w:ind w:right="-1" w:firstLine="709"/>
        <w:jc w:val="both"/>
        <w:rPr>
          <w:i/>
          <w:sz w:val="28"/>
        </w:rPr>
      </w:pPr>
      <w:r w:rsidRPr="001B0D0D">
        <w:rPr>
          <w:i/>
          <w:sz w:val="28"/>
        </w:rPr>
        <w:t>Тема 15. Средства построения социально-бытовой речи.</w:t>
      </w:r>
    </w:p>
    <w:p w:rsidR="00AA50B5" w:rsidRPr="001B0D0D" w:rsidRDefault="006D52D5">
      <w:pPr>
        <w:shd w:val="clear" w:color="auto" w:fill="FFFFFF" w:themeFill="background1"/>
        <w:ind w:right="-1" w:firstLine="709"/>
        <w:jc w:val="both"/>
        <w:rPr>
          <w:color w:val="000000"/>
          <w:sz w:val="28"/>
        </w:rPr>
      </w:pPr>
      <w:r w:rsidRPr="001B0D0D">
        <w:rPr>
          <w:sz w:val="28"/>
        </w:rPr>
        <w:t>Содержание теоретической части:</w:t>
      </w:r>
      <w:r w:rsidRPr="001B0D0D">
        <w:rPr>
          <w:i/>
          <w:sz w:val="28"/>
        </w:rPr>
        <w:t xml:space="preserve"> </w:t>
      </w:r>
      <w:r w:rsidRPr="001B0D0D">
        <w:rPr>
          <w:sz w:val="28"/>
        </w:rPr>
        <w:t>ч</w:t>
      </w:r>
      <w:r w:rsidRPr="001B0D0D">
        <w:rPr>
          <w:color w:val="000000"/>
          <w:sz w:val="28"/>
        </w:rPr>
        <w:t>то мешает восприятию речи? Словесные штампы, шаблонность, канцеляризмы, вульгаризмы, жаргоны, многословие, слова-паразиты, неправильное произношение, злоупотребление иностранными словами... Что способствует убедительности речи? Богатство словаря. Литературный язык. Образность речи. Четкая дикция. Средства словесной образности (тропы) и фигуры речи, используемые для построения социально-бытового красноречия. Развитие возможностей речи.</w:t>
      </w:r>
    </w:p>
    <w:p w:rsidR="00AA50B5" w:rsidRPr="001B0D0D" w:rsidRDefault="006D52D5">
      <w:pPr>
        <w:shd w:val="clear" w:color="auto" w:fill="FFFFFF" w:themeFill="background1"/>
        <w:ind w:right="-1" w:firstLine="709"/>
        <w:jc w:val="both"/>
      </w:pPr>
      <w:r w:rsidRPr="001B0D0D">
        <w:rPr>
          <w:color w:val="000000"/>
          <w:sz w:val="28"/>
        </w:rPr>
        <w:t>Содержание практической части:</w:t>
      </w:r>
      <w:r w:rsidRPr="001B0D0D">
        <w:t xml:space="preserve"> </w:t>
      </w:r>
      <w:r w:rsidRPr="001B0D0D">
        <w:rPr>
          <w:sz w:val="28"/>
        </w:rPr>
        <w:t>составление текстов с использованием средств художественной выразительности, дискуссия.</w:t>
      </w:r>
    </w:p>
    <w:p w:rsidR="00AA50B5" w:rsidRPr="001B0D0D" w:rsidRDefault="006D52D5">
      <w:pPr>
        <w:shd w:val="clear" w:color="auto" w:fill="FFFFFF" w:themeFill="background1"/>
        <w:ind w:right="-1" w:firstLine="709"/>
        <w:jc w:val="both"/>
        <w:rPr>
          <w:i/>
          <w:sz w:val="28"/>
        </w:rPr>
      </w:pPr>
      <w:r w:rsidRPr="001B0D0D">
        <w:rPr>
          <w:i/>
          <w:sz w:val="28"/>
        </w:rPr>
        <w:t>Тема 16. Презентация и защита мини-проектов.</w:t>
      </w:r>
    </w:p>
    <w:p w:rsidR="00AA50B5" w:rsidRPr="001B0D0D" w:rsidRDefault="006D52D5">
      <w:pPr>
        <w:shd w:val="clear" w:color="auto" w:fill="FFFFFF" w:themeFill="background1"/>
        <w:ind w:right="-1" w:firstLine="709"/>
        <w:jc w:val="both"/>
      </w:pPr>
      <w:r w:rsidRPr="001B0D0D">
        <w:rPr>
          <w:sz w:val="28"/>
        </w:rPr>
        <w:t>Содержание занятия:</w:t>
      </w:r>
      <w:r w:rsidRPr="001B0D0D">
        <w:rPr>
          <w:i/>
          <w:sz w:val="28"/>
        </w:rPr>
        <w:t xml:space="preserve"> </w:t>
      </w:r>
      <w:r w:rsidRPr="001B0D0D">
        <w:rPr>
          <w:sz w:val="28"/>
        </w:rPr>
        <w:t>обучающиеся представляют индивидуальный или командный проект по одной из моделей различных типов бытовых речей.</w:t>
      </w:r>
    </w:p>
    <w:p w:rsidR="00AA50B5" w:rsidRDefault="00AA50B5" w:rsidP="001B0D0D">
      <w:pPr>
        <w:rPr>
          <w:b/>
          <w:sz w:val="28"/>
        </w:rPr>
      </w:pPr>
    </w:p>
    <w:p w:rsidR="00AA50B5" w:rsidRDefault="001B0D0D">
      <w:pPr>
        <w:jc w:val="center"/>
        <w:rPr>
          <w:b/>
          <w:sz w:val="28"/>
        </w:rPr>
      </w:pPr>
      <w:r>
        <w:rPr>
          <w:b/>
          <w:sz w:val="28"/>
        </w:rPr>
        <w:t>Календарно-тематическое планирование</w:t>
      </w:r>
    </w:p>
    <w:tbl>
      <w:tblPr>
        <w:tblStyle w:val="ae"/>
        <w:tblW w:w="0" w:type="auto"/>
        <w:tblLayout w:type="fixed"/>
        <w:tblLook w:val="04A0" w:firstRow="1" w:lastRow="0" w:firstColumn="1" w:lastColumn="0" w:noHBand="0" w:noVBand="1"/>
      </w:tblPr>
      <w:tblGrid>
        <w:gridCol w:w="567"/>
        <w:gridCol w:w="3543"/>
        <w:gridCol w:w="567"/>
        <w:gridCol w:w="709"/>
        <w:gridCol w:w="850"/>
        <w:gridCol w:w="2409"/>
        <w:gridCol w:w="425"/>
        <w:gridCol w:w="568"/>
      </w:tblGrid>
      <w:tr w:rsidR="00AA50B5" w:rsidRPr="001B0D0D">
        <w:trPr>
          <w:trHeight w:val="1481"/>
        </w:trPr>
        <w:tc>
          <w:tcPr>
            <w:tcW w:w="567" w:type="dxa"/>
            <w:vMerge w:val="restart"/>
          </w:tcPr>
          <w:p w:rsidR="00AA50B5" w:rsidRPr="001B0D0D" w:rsidRDefault="006D52D5">
            <w:pPr>
              <w:jc w:val="center"/>
            </w:pPr>
            <w:r w:rsidRPr="001B0D0D">
              <w:t>№ п</w:t>
            </w:r>
            <w:r w:rsidRPr="001B0D0D">
              <w:rPr>
                <w:lang w:val="en-GB"/>
              </w:rPr>
              <w:t>/</w:t>
            </w:r>
            <w:r w:rsidRPr="001B0D0D">
              <w:t>п</w:t>
            </w:r>
          </w:p>
        </w:tc>
        <w:tc>
          <w:tcPr>
            <w:tcW w:w="3543" w:type="dxa"/>
            <w:vMerge w:val="restart"/>
          </w:tcPr>
          <w:p w:rsidR="00AA50B5" w:rsidRPr="001B0D0D" w:rsidRDefault="006D52D5">
            <w:pPr>
              <w:jc w:val="center"/>
            </w:pPr>
            <w:r w:rsidRPr="001B0D0D">
              <w:t>Наименование темы</w:t>
            </w:r>
          </w:p>
        </w:tc>
        <w:tc>
          <w:tcPr>
            <w:tcW w:w="1276" w:type="dxa"/>
            <w:gridSpan w:val="2"/>
            <w:vMerge w:val="restart"/>
          </w:tcPr>
          <w:p w:rsidR="00AA50B5" w:rsidRPr="001B0D0D" w:rsidRDefault="006D52D5">
            <w:pPr>
              <w:jc w:val="center"/>
            </w:pPr>
            <w:r w:rsidRPr="001B0D0D">
              <w:t>Кол-во часов</w:t>
            </w:r>
          </w:p>
          <w:p w:rsidR="00AA50B5" w:rsidRPr="001B0D0D" w:rsidRDefault="00AA50B5">
            <w:pPr>
              <w:jc w:val="center"/>
            </w:pPr>
          </w:p>
        </w:tc>
        <w:tc>
          <w:tcPr>
            <w:tcW w:w="850" w:type="dxa"/>
            <w:textDirection w:val="tbRl"/>
          </w:tcPr>
          <w:p w:rsidR="00AA50B5" w:rsidRPr="001B0D0D" w:rsidRDefault="006D52D5">
            <w:pPr>
              <w:ind w:left="113" w:right="113"/>
              <w:jc w:val="both"/>
            </w:pPr>
            <w:r w:rsidRPr="001B0D0D">
              <w:t>Общее кол-во часов на тему</w:t>
            </w:r>
          </w:p>
          <w:p w:rsidR="00AA50B5" w:rsidRPr="001B0D0D" w:rsidRDefault="00AA50B5">
            <w:pPr>
              <w:jc w:val="both"/>
              <w:rPr>
                <w:b/>
              </w:rPr>
            </w:pPr>
          </w:p>
        </w:tc>
        <w:tc>
          <w:tcPr>
            <w:tcW w:w="2409" w:type="dxa"/>
            <w:vMerge w:val="restart"/>
          </w:tcPr>
          <w:p w:rsidR="00AA50B5" w:rsidRPr="001B0D0D" w:rsidRDefault="006D52D5">
            <w:pPr>
              <w:jc w:val="center"/>
            </w:pPr>
            <w:r w:rsidRPr="001B0D0D">
              <w:t>Форма занятия</w:t>
            </w:r>
          </w:p>
        </w:tc>
        <w:tc>
          <w:tcPr>
            <w:tcW w:w="992" w:type="dxa"/>
            <w:gridSpan w:val="2"/>
          </w:tcPr>
          <w:p w:rsidR="00AA50B5" w:rsidRPr="001B0D0D" w:rsidRDefault="006D52D5">
            <w:pPr>
              <w:jc w:val="center"/>
            </w:pPr>
            <w:r w:rsidRPr="001B0D0D">
              <w:t xml:space="preserve">Дата проведения </w:t>
            </w:r>
          </w:p>
        </w:tc>
      </w:tr>
      <w:tr w:rsidR="00AA50B5" w:rsidRPr="001B0D0D">
        <w:trPr>
          <w:trHeight w:val="1134"/>
        </w:trPr>
        <w:tc>
          <w:tcPr>
            <w:tcW w:w="567" w:type="dxa"/>
            <w:vMerge/>
          </w:tcPr>
          <w:p w:rsidR="00AA50B5" w:rsidRPr="001B0D0D" w:rsidRDefault="00AA50B5">
            <w:pPr>
              <w:jc w:val="center"/>
            </w:pPr>
          </w:p>
        </w:tc>
        <w:tc>
          <w:tcPr>
            <w:tcW w:w="3543" w:type="dxa"/>
            <w:vMerge/>
          </w:tcPr>
          <w:p w:rsidR="00AA50B5" w:rsidRPr="001B0D0D" w:rsidRDefault="00AA50B5">
            <w:pPr>
              <w:jc w:val="center"/>
            </w:pPr>
          </w:p>
        </w:tc>
        <w:tc>
          <w:tcPr>
            <w:tcW w:w="567" w:type="dxa"/>
            <w:vMerge w:val="restart"/>
            <w:textDirection w:val="tbRl"/>
          </w:tcPr>
          <w:p w:rsidR="00AA50B5" w:rsidRPr="001B0D0D" w:rsidRDefault="006D52D5">
            <w:pPr>
              <w:ind w:right="113"/>
            </w:pPr>
            <w:r w:rsidRPr="001B0D0D">
              <w:t>Теория</w:t>
            </w:r>
          </w:p>
        </w:tc>
        <w:tc>
          <w:tcPr>
            <w:tcW w:w="709" w:type="dxa"/>
            <w:vMerge w:val="restart"/>
            <w:textDirection w:val="tbRl"/>
          </w:tcPr>
          <w:p w:rsidR="00AA50B5" w:rsidRPr="001B0D0D" w:rsidRDefault="006D52D5">
            <w:pPr>
              <w:ind w:right="113"/>
            </w:pPr>
            <w:r w:rsidRPr="001B0D0D">
              <w:t>Практика</w:t>
            </w:r>
          </w:p>
        </w:tc>
        <w:tc>
          <w:tcPr>
            <w:tcW w:w="850" w:type="dxa"/>
            <w:vMerge/>
          </w:tcPr>
          <w:p w:rsidR="00AA50B5" w:rsidRPr="001B0D0D" w:rsidRDefault="00AA50B5"/>
        </w:tc>
        <w:tc>
          <w:tcPr>
            <w:tcW w:w="2409" w:type="dxa"/>
            <w:vMerge/>
          </w:tcPr>
          <w:p w:rsidR="00AA50B5" w:rsidRPr="001B0D0D" w:rsidRDefault="00AA50B5">
            <w:pPr>
              <w:jc w:val="center"/>
            </w:pPr>
          </w:p>
        </w:tc>
        <w:tc>
          <w:tcPr>
            <w:tcW w:w="425" w:type="dxa"/>
            <w:textDirection w:val="tbRl"/>
          </w:tcPr>
          <w:p w:rsidR="00AA50B5" w:rsidRPr="001B0D0D" w:rsidRDefault="006D52D5">
            <w:pPr>
              <w:ind w:left="113" w:right="113"/>
              <w:jc w:val="center"/>
            </w:pPr>
            <w:r w:rsidRPr="001B0D0D">
              <w:t>План.</w:t>
            </w:r>
          </w:p>
        </w:tc>
        <w:tc>
          <w:tcPr>
            <w:tcW w:w="567" w:type="dxa"/>
            <w:textDirection w:val="tbRl"/>
          </w:tcPr>
          <w:p w:rsidR="00AA50B5" w:rsidRPr="001B0D0D" w:rsidRDefault="006D52D5">
            <w:pPr>
              <w:ind w:left="113" w:right="113"/>
              <w:jc w:val="center"/>
            </w:pPr>
            <w:r w:rsidRPr="001B0D0D">
              <w:t>Факт.</w:t>
            </w:r>
          </w:p>
        </w:tc>
      </w:tr>
      <w:tr w:rsidR="00AA50B5" w:rsidRPr="001B0D0D">
        <w:tc>
          <w:tcPr>
            <w:tcW w:w="9638" w:type="dxa"/>
            <w:gridSpan w:val="8"/>
          </w:tcPr>
          <w:p w:rsidR="00AA50B5" w:rsidRPr="001B0D0D" w:rsidRDefault="006D52D5">
            <w:pPr>
              <w:jc w:val="center"/>
              <w:rPr>
                <w:b/>
              </w:rPr>
            </w:pPr>
            <w:r w:rsidRPr="001B0D0D">
              <w:rPr>
                <w:b/>
              </w:rPr>
              <w:t>МОДУЛЬ 1. ИСТОРИЯ ОРАТОРСКОГО ИСКУССТВА (8 ч.)</w:t>
            </w:r>
          </w:p>
        </w:tc>
      </w:tr>
      <w:tr w:rsidR="00AA50B5" w:rsidRPr="001B0D0D">
        <w:tc>
          <w:tcPr>
            <w:tcW w:w="567" w:type="dxa"/>
            <w:vMerge w:val="restart"/>
          </w:tcPr>
          <w:p w:rsidR="00AA50B5" w:rsidRPr="001B0D0D" w:rsidRDefault="006D52D5">
            <w:pPr>
              <w:jc w:val="center"/>
            </w:pPr>
            <w:r w:rsidRPr="001B0D0D">
              <w:t>1</w:t>
            </w:r>
          </w:p>
        </w:tc>
        <w:tc>
          <w:tcPr>
            <w:tcW w:w="3543" w:type="dxa"/>
            <w:vMerge w:val="restart"/>
          </w:tcPr>
          <w:p w:rsidR="00AA50B5" w:rsidRPr="001B0D0D" w:rsidRDefault="006D52D5">
            <w:pPr>
              <w:jc w:val="both"/>
            </w:pPr>
            <w:r w:rsidRPr="001B0D0D">
              <w:t>Зарождение ораторского искусства. Античная риторика.</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инсценировка.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tcPr>
          <w:p w:rsidR="00AA50B5" w:rsidRPr="001B0D0D" w:rsidRDefault="006D52D5">
            <w:pPr>
              <w:jc w:val="center"/>
            </w:pPr>
            <w:r w:rsidRPr="001B0D0D">
              <w:t>2</w:t>
            </w:r>
          </w:p>
        </w:tc>
        <w:tc>
          <w:tcPr>
            <w:tcW w:w="3543" w:type="dxa"/>
          </w:tcPr>
          <w:p w:rsidR="00AA50B5" w:rsidRPr="001B0D0D" w:rsidRDefault="006D52D5">
            <w:pPr>
              <w:jc w:val="both"/>
            </w:pPr>
            <w:r w:rsidRPr="001B0D0D">
              <w:t>Ораторское мастерство в средние века и эпоху Возрождения.</w:t>
            </w:r>
          </w:p>
        </w:tc>
        <w:tc>
          <w:tcPr>
            <w:tcW w:w="567" w:type="dxa"/>
          </w:tcPr>
          <w:p w:rsidR="00AA50B5" w:rsidRPr="001B0D0D" w:rsidRDefault="006D52D5">
            <w:pPr>
              <w:jc w:val="center"/>
            </w:pPr>
            <w:r w:rsidRPr="001B0D0D">
              <w:t>1</w:t>
            </w:r>
          </w:p>
        </w:tc>
        <w:tc>
          <w:tcPr>
            <w:tcW w:w="709" w:type="dxa"/>
          </w:tcPr>
          <w:p w:rsidR="00AA50B5" w:rsidRPr="001B0D0D" w:rsidRDefault="006D52D5">
            <w:pPr>
              <w:jc w:val="center"/>
            </w:pPr>
            <w:r w:rsidRPr="001B0D0D">
              <w:t>1</w:t>
            </w:r>
          </w:p>
        </w:tc>
        <w:tc>
          <w:tcPr>
            <w:tcW w:w="850" w:type="dxa"/>
          </w:tcPr>
          <w:p w:rsidR="00AA50B5" w:rsidRPr="001B0D0D" w:rsidRDefault="006D52D5">
            <w:pPr>
              <w:jc w:val="center"/>
              <w:rPr>
                <w:b/>
              </w:rPr>
            </w:pPr>
            <w:r w:rsidRPr="001B0D0D">
              <w:rPr>
                <w:b/>
              </w:rPr>
              <w:t>2</w:t>
            </w:r>
          </w:p>
        </w:tc>
        <w:tc>
          <w:tcPr>
            <w:tcW w:w="2409" w:type="dxa"/>
          </w:tcPr>
          <w:p w:rsidR="00AA50B5" w:rsidRPr="001B0D0D" w:rsidRDefault="006D52D5">
            <w:pPr>
              <w:jc w:val="both"/>
            </w:pPr>
            <w:r w:rsidRPr="001B0D0D">
              <w:t>Лекция, дискуссия по фрагментам текстов.</w:t>
            </w:r>
          </w:p>
        </w:tc>
        <w:tc>
          <w:tcPr>
            <w:tcW w:w="425" w:type="dxa"/>
          </w:tcPr>
          <w:p w:rsidR="00AA50B5" w:rsidRPr="001B0D0D" w:rsidRDefault="00AA50B5">
            <w:pPr>
              <w:jc w:val="center"/>
            </w:pPr>
          </w:p>
        </w:tc>
        <w:tc>
          <w:tcPr>
            <w:tcW w:w="567" w:type="dxa"/>
          </w:tcPr>
          <w:p w:rsidR="00AA50B5" w:rsidRPr="001B0D0D" w:rsidRDefault="00AA50B5">
            <w:pPr>
              <w:jc w:val="center"/>
            </w:pPr>
          </w:p>
        </w:tc>
      </w:tr>
      <w:tr w:rsidR="00AA50B5" w:rsidRPr="001B0D0D">
        <w:tc>
          <w:tcPr>
            <w:tcW w:w="567" w:type="dxa"/>
          </w:tcPr>
          <w:p w:rsidR="00AA50B5" w:rsidRPr="001B0D0D" w:rsidRDefault="006D52D5">
            <w:pPr>
              <w:jc w:val="center"/>
            </w:pPr>
            <w:r w:rsidRPr="001B0D0D">
              <w:t>3</w:t>
            </w:r>
          </w:p>
        </w:tc>
        <w:tc>
          <w:tcPr>
            <w:tcW w:w="3543" w:type="dxa"/>
          </w:tcPr>
          <w:p w:rsidR="00AA50B5" w:rsidRPr="001B0D0D" w:rsidRDefault="006D52D5">
            <w:pPr>
              <w:jc w:val="both"/>
            </w:pPr>
            <w:r w:rsidRPr="001B0D0D">
              <w:t>От первых русских ораторов к современной риторике.</w:t>
            </w:r>
          </w:p>
        </w:tc>
        <w:tc>
          <w:tcPr>
            <w:tcW w:w="567" w:type="dxa"/>
          </w:tcPr>
          <w:p w:rsidR="00AA50B5" w:rsidRPr="001B0D0D" w:rsidRDefault="006D52D5">
            <w:pPr>
              <w:jc w:val="center"/>
            </w:pPr>
            <w:r w:rsidRPr="001B0D0D">
              <w:t>1</w:t>
            </w:r>
          </w:p>
        </w:tc>
        <w:tc>
          <w:tcPr>
            <w:tcW w:w="709" w:type="dxa"/>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tcPr>
          <w:p w:rsidR="00AA50B5" w:rsidRPr="001B0D0D" w:rsidRDefault="006D52D5">
            <w:pPr>
              <w:jc w:val="both"/>
            </w:pPr>
            <w:r w:rsidRPr="001B0D0D">
              <w:t>Лекция, диспут.</w:t>
            </w:r>
          </w:p>
        </w:tc>
        <w:tc>
          <w:tcPr>
            <w:tcW w:w="425" w:type="dxa"/>
          </w:tcPr>
          <w:p w:rsidR="00AA50B5" w:rsidRPr="001B0D0D" w:rsidRDefault="00AA50B5">
            <w:pPr>
              <w:jc w:val="center"/>
            </w:pPr>
          </w:p>
        </w:tc>
        <w:tc>
          <w:tcPr>
            <w:tcW w:w="567" w:type="dxa"/>
          </w:tcPr>
          <w:p w:rsidR="00AA50B5" w:rsidRPr="001B0D0D" w:rsidRDefault="00AA50B5">
            <w:pPr>
              <w:jc w:val="center"/>
            </w:pPr>
          </w:p>
        </w:tc>
      </w:tr>
      <w:tr w:rsidR="00AA50B5" w:rsidRPr="001B0D0D">
        <w:tc>
          <w:tcPr>
            <w:tcW w:w="567" w:type="dxa"/>
          </w:tcPr>
          <w:p w:rsidR="00AA50B5" w:rsidRPr="001B0D0D" w:rsidRDefault="006D52D5">
            <w:pPr>
              <w:jc w:val="center"/>
            </w:pPr>
            <w:r w:rsidRPr="001B0D0D">
              <w:t>4</w:t>
            </w:r>
          </w:p>
        </w:tc>
        <w:tc>
          <w:tcPr>
            <w:tcW w:w="3543" w:type="dxa"/>
          </w:tcPr>
          <w:p w:rsidR="00AA50B5" w:rsidRPr="001B0D0D" w:rsidRDefault="006D52D5">
            <w:pPr>
              <w:jc w:val="both"/>
            </w:pPr>
            <w:r w:rsidRPr="001B0D0D">
              <w:t>Презентация и защита мини-проектов.</w:t>
            </w:r>
          </w:p>
        </w:tc>
        <w:tc>
          <w:tcPr>
            <w:tcW w:w="567" w:type="dxa"/>
          </w:tcPr>
          <w:p w:rsidR="00AA50B5" w:rsidRPr="001B0D0D" w:rsidRDefault="006D52D5">
            <w:pPr>
              <w:jc w:val="center"/>
            </w:pPr>
            <w:r w:rsidRPr="001B0D0D">
              <w:t>0</w:t>
            </w:r>
          </w:p>
        </w:tc>
        <w:tc>
          <w:tcPr>
            <w:tcW w:w="709" w:type="dxa"/>
          </w:tcPr>
          <w:p w:rsidR="00AA50B5" w:rsidRPr="001B0D0D" w:rsidRDefault="006D52D5">
            <w:pPr>
              <w:jc w:val="center"/>
            </w:pPr>
            <w:r w:rsidRPr="001B0D0D">
              <w:t>2</w:t>
            </w:r>
          </w:p>
        </w:tc>
        <w:tc>
          <w:tcPr>
            <w:tcW w:w="850" w:type="dxa"/>
          </w:tcPr>
          <w:p w:rsidR="00AA50B5" w:rsidRPr="001B0D0D" w:rsidRDefault="006D52D5">
            <w:pPr>
              <w:jc w:val="center"/>
            </w:pPr>
            <w:r w:rsidRPr="001B0D0D">
              <w:t>2</w:t>
            </w:r>
          </w:p>
        </w:tc>
        <w:tc>
          <w:tcPr>
            <w:tcW w:w="2409" w:type="dxa"/>
          </w:tcPr>
          <w:p w:rsidR="00AA50B5" w:rsidRPr="001B0D0D" w:rsidRDefault="006D52D5">
            <w:pPr>
              <w:jc w:val="both"/>
            </w:pPr>
            <w:r w:rsidRPr="001B0D0D">
              <w:t>Контроль, мини-проект.</w:t>
            </w:r>
          </w:p>
          <w:p w:rsidR="00AA50B5" w:rsidRPr="001B0D0D" w:rsidRDefault="00AA50B5">
            <w:pPr>
              <w:jc w:val="both"/>
            </w:pPr>
          </w:p>
        </w:tc>
        <w:tc>
          <w:tcPr>
            <w:tcW w:w="425" w:type="dxa"/>
          </w:tcPr>
          <w:p w:rsidR="00AA50B5" w:rsidRPr="001B0D0D" w:rsidRDefault="00AA50B5">
            <w:pPr>
              <w:jc w:val="center"/>
            </w:pPr>
          </w:p>
        </w:tc>
        <w:tc>
          <w:tcPr>
            <w:tcW w:w="567" w:type="dxa"/>
          </w:tcPr>
          <w:p w:rsidR="00AA50B5" w:rsidRPr="001B0D0D" w:rsidRDefault="00AA50B5">
            <w:pPr>
              <w:jc w:val="center"/>
            </w:pPr>
          </w:p>
        </w:tc>
      </w:tr>
      <w:tr w:rsidR="00AA50B5" w:rsidRPr="001B0D0D">
        <w:tc>
          <w:tcPr>
            <w:tcW w:w="9638" w:type="dxa"/>
            <w:gridSpan w:val="8"/>
          </w:tcPr>
          <w:p w:rsidR="00AA50B5" w:rsidRPr="001B0D0D" w:rsidRDefault="006D52D5">
            <w:pPr>
              <w:jc w:val="center"/>
              <w:rPr>
                <w:b/>
              </w:rPr>
            </w:pPr>
            <w:r w:rsidRPr="001B0D0D">
              <w:rPr>
                <w:b/>
              </w:rPr>
              <w:t>МОДУЛЬ 2. РИТОРИКА В ДЕЛОВОЙ СФЕРЕ ОБЩЕНИЯ (8 ч.)</w:t>
            </w:r>
          </w:p>
        </w:tc>
      </w:tr>
      <w:tr w:rsidR="00AA50B5" w:rsidRPr="001B0D0D">
        <w:tc>
          <w:tcPr>
            <w:tcW w:w="567" w:type="dxa"/>
            <w:vMerge w:val="restart"/>
          </w:tcPr>
          <w:p w:rsidR="00AA50B5" w:rsidRPr="001B0D0D" w:rsidRDefault="006D52D5">
            <w:pPr>
              <w:jc w:val="center"/>
            </w:pPr>
            <w:r w:rsidRPr="001B0D0D">
              <w:lastRenderedPageBreak/>
              <w:t>5</w:t>
            </w:r>
          </w:p>
        </w:tc>
        <w:tc>
          <w:tcPr>
            <w:tcW w:w="3543" w:type="dxa"/>
            <w:vMerge w:val="restart"/>
          </w:tcPr>
          <w:p w:rsidR="00AA50B5" w:rsidRPr="001B0D0D" w:rsidRDefault="006D52D5">
            <w:pPr>
              <w:jc w:val="both"/>
            </w:pPr>
            <w:r w:rsidRPr="001B0D0D">
              <w:t>Культура делового общения. Культура ведения деловой полемики.</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дискуссия, инсценировка.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6</w:t>
            </w:r>
          </w:p>
        </w:tc>
        <w:tc>
          <w:tcPr>
            <w:tcW w:w="3543" w:type="dxa"/>
            <w:vMerge w:val="restart"/>
          </w:tcPr>
          <w:p w:rsidR="00AA50B5" w:rsidRPr="001B0D0D" w:rsidRDefault="006D52D5">
            <w:pPr>
              <w:jc w:val="both"/>
            </w:pPr>
            <w:r w:rsidRPr="001B0D0D">
              <w:t>Сценическая речь в деловом общении. Сценическое движение.</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 xml:space="preserve">Лекция, просмотр </w:t>
            </w:r>
            <w:proofErr w:type="gramStart"/>
            <w:r w:rsidRPr="001B0D0D">
              <w:t>видео-материалов</w:t>
            </w:r>
            <w:proofErr w:type="gramEnd"/>
            <w:r w:rsidRPr="001B0D0D">
              <w:t>, инсценировка.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7</w:t>
            </w:r>
          </w:p>
        </w:tc>
        <w:tc>
          <w:tcPr>
            <w:tcW w:w="3543" w:type="dxa"/>
            <w:vMerge w:val="restart"/>
          </w:tcPr>
          <w:p w:rsidR="00AA50B5" w:rsidRPr="001B0D0D" w:rsidRDefault="006D52D5">
            <w:pPr>
              <w:jc w:val="both"/>
            </w:pPr>
            <w:r w:rsidRPr="001B0D0D">
              <w:t>Основы «</w:t>
            </w:r>
            <w:proofErr w:type="spellStart"/>
            <w:r w:rsidRPr="001B0D0D">
              <w:t>имиджелогии</w:t>
            </w:r>
            <w:proofErr w:type="spellEnd"/>
            <w:r w:rsidRPr="001B0D0D">
              <w:t xml:space="preserve">». Восприятие </w:t>
            </w:r>
            <w:proofErr w:type="gramStart"/>
            <w:r w:rsidRPr="001B0D0D">
              <w:t>партнера  и</w:t>
            </w:r>
            <w:proofErr w:type="gramEnd"/>
            <w:r w:rsidRPr="001B0D0D">
              <w:t xml:space="preserve"> преодоление барьеров перед выступлением.</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инсценировка.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8</w:t>
            </w:r>
          </w:p>
        </w:tc>
        <w:tc>
          <w:tcPr>
            <w:tcW w:w="3543" w:type="dxa"/>
            <w:vMerge w:val="restart"/>
          </w:tcPr>
          <w:p w:rsidR="00AA50B5" w:rsidRPr="001B0D0D" w:rsidRDefault="006D52D5">
            <w:pPr>
              <w:jc w:val="both"/>
            </w:pPr>
            <w:r w:rsidRPr="001B0D0D">
              <w:t>Презентация и защита мини-проектов.</w:t>
            </w:r>
          </w:p>
        </w:tc>
        <w:tc>
          <w:tcPr>
            <w:tcW w:w="567" w:type="dxa"/>
            <w:vMerge w:val="restart"/>
          </w:tcPr>
          <w:p w:rsidR="00AA50B5" w:rsidRPr="001B0D0D" w:rsidRDefault="006D52D5">
            <w:pPr>
              <w:jc w:val="center"/>
            </w:pPr>
            <w:r w:rsidRPr="001B0D0D">
              <w:t>0</w:t>
            </w:r>
          </w:p>
        </w:tc>
        <w:tc>
          <w:tcPr>
            <w:tcW w:w="709" w:type="dxa"/>
            <w:vMerge w:val="restart"/>
          </w:tcPr>
          <w:p w:rsidR="00AA50B5" w:rsidRPr="001B0D0D" w:rsidRDefault="006D52D5">
            <w:pPr>
              <w:jc w:val="center"/>
            </w:pPr>
            <w:r w:rsidRPr="001B0D0D">
              <w:t>2</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Контроль, мини-проект.</w:t>
            </w:r>
          </w:p>
          <w:p w:rsidR="00AA50B5" w:rsidRPr="001B0D0D" w:rsidRDefault="00AA50B5">
            <w:pPr>
              <w:jc w:val="both"/>
            </w:pP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9638" w:type="dxa"/>
            <w:gridSpan w:val="8"/>
          </w:tcPr>
          <w:p w:rsidR="00AA50B5" w:rsidRPr="001B0D0D" w:rsidRDefault="006D52D5">
            <w:pPr>
              <w:jc w:val="center"/>
              <w:rPr>
                <w:b/>
              </w:rPr>
            </w:pPr>
            <w:r w:rsidRPr="001B0D0D">
              <w:rPr>
                <w:b/>
              </w:rPr>
              <w:t>МОДУЛЬ 3. АКАДЕМИЧЕСКАЯ РИТОРИКА. КАК НАПИСАТЬ УБЕДИТЕЛЬНУЮ НАУЧНУЮ РАБОТУ И ЕЕ ЗАЩИТИТЬ? (8 ч.)</w:t>
            </w:r>
          </w:p>
        </w:tc>
      </w:tr>
      <w:tr w:rsidR="00AA50B5" w:rsidRPr="001B0D0D">
        <w:tc>
          <w:tcPr>
            <w:tcW w:w="567" w:type="dxa"/>
            <w:vMerge w:val="restart"/>
          </w:tcPr>
          <w:p w:rsidR="00AA50B5" w:rsidRPr="001B0D0D" w:rsidRDefault="006D52D5">
            <w:pPr>
              <w:jc w:val="center"/>
            </w:pPr>
            <w:r w:rsidRPr="001B0D0D">
              <w:t>9</w:t>
            </w:r>
          </w:p>
        </w:tc>
        <w:tc>
          <w:tcPr>
            <w:tcW w:w="3543" w:type="dxa"/>
            <w:vMerge w:val="restart"/>
          </w:tcPr>
          <w:p w:rsidR="00AA50B5" w:rsidRPr="001B0D0D" w:rsidRDefault="006D52D5">
            <w:pPr>
              <w:jc w:val="both"/>
            </w:pPr>
            <w:r w:rsidRPr="001B0D0D">
              <w:t>Сфера применения академической риторики. Логика в речи оратора.</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беседа.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10</w:t>
            </w:r>
          </w:p>
        </w:tc>
        <w:tc>
          <w:tcPr>
            <w:tcW w:w="3543" w:type="dxa"/>
            <w:vMerge w:val="restart"/>
          </w:tcPr>
          <w:p w:rsidR="00AA50B5" w:rsidRPr="001B0D0D" w:rsidRDefault="006D52D5">
            <w:pPr>
              <w:jc w:val="both"/>
            </w:pPr>
            <w:r w:rsidRPr="001B0D0D">
              <w:rPr>
                <w:lang w:val="en-GB"/>
              </w:rPr>
              <w:t>Science</w:t>
            </w:r>
            <w:r w:rsidRPr="001B0D0D">
              <w:t xml:space="preserve"> </w:t>
            </w:r>
            <w:r w:rsidRPr="001B0D0D">
              <w:rPr>
                <w:lang w:val="en-GB"/>
              </w:rPr>
              <w:t>Slam</w:t>
            </w:r>
            <w:r w:rsidRPr="001B0D0D">
              <w:t xml:space="preserve"> как форма научной коммуникации. План подготовки научного выступления.</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беседа.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11</w:t>
            </w:r>
          </w:p>
        </w:tc>
        <w:tc>
          <w:tcPr>
            <w:tcW w:w="3543" w:type="dxa"/>
            <w:vMerge w:val="restart"/>
          </w:tcPr>
          <w:p w:rsidR="00AA50B5" w:rsidRPr="001B0D0D" w:rsidRDefault="006D52D5">
            <w:pPr>
              <w:jc w:val="both"/>
            </w:pPr>
            <w:r w:rsidRPr="001B0D0D">
              <w:t>Законы дискуссии. Искусство спора. Умение отвечать на вопросы.</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инсценировка.</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12</w:t>
            </w:r>
          </w:p>
        </w:tc>
        <w:tc>
          <w:tcPr>
            <w:tcW w:w="3543" w:type="dxa"/>
            <w:vMerge w:val="restart"/>
          </w:tcPr>
          <w:p w:rsidR="00AA50B5" w:rsidRPr="001B0D0D" w:rsidRDefault="006D52D5">
            <w:pPr>
              <w:jc w:val="both"/>
            </w:pPr>
            <w:r w:rsidRPr="001B0D0D">
              <w:t xml:space="preserve">Презентация и защита мини-проектов. </w:t>
            </w:r>
          </w:p>
        </w:tc>
        <w:tc>
          <w:tcPr>
            <w:tcW w:w="567" w:type="dxa"/>
            <w:vMerge w:val="restart"/>
          </w:tcPr>
          <w:p w:rsidR="00AA50B5" w:rsidRPr="001B0D0D" w:rsidRDefault="006D52D5">
            <w:pPr>
              <w:jc w:val="center"/>
            </w:pPr>
            <w:r w:rsidRPr="001B0D0D">
              <w:t>0</w:t>
            </w:r>
          </w:p>
        </w:tc>
        <w:tc>
          <w:tcPr>
            <w:tcW w:w="709" w:type="dxa"/>
            <w:vMerge w:val="restart"/>
          </w:tcPr>
          <w:p w:rsidR="00AA50B5" w:rsidRPr="001B0D0D" w:rsidRDefault="006D52D5">
            <w:pPr>
              <w:jc w:val="center"/>
            </w:pPr>
            <w:r w:rsidRPr="001B0D0D">
              <w:t>2</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Контроль, мини-проект.</w:t>
            </w:r>
          </w:p>
          <w:p w:rsidR="00AA50B5" w:rsidRPr="001B0D0D" w:rsidRDefault="00AA50B5">
            <w:pPr>
              <w:jc w:val="both"/>
            </w:pP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9638" w:type="dxa"/>
            <w:gridSpan w:val="8"/>
          </w:tcPr>
          <w:p w:rsidR="00AA50B5" w:rsidRPr="001B0D0D" w:rsidRDefault="006D52D5">
            <w:pPr>
              <w:jc w:val="center"/>
              <w:rPr>
                <w:b/>
              </w:rPr>
            </w:pPr>
            <w:r w:rsidRPr="001B0D0D">
              <w:rPr>
                <w:b/>
              </w:rPr>
              <w:t>МОДУЛЬ 4. ОРАТОРСКОЕ ИСКУССТВО В СОЦИАЛЬНО-БЫТОВОЙ СФЕРЕ (8 ч.)</w:t>
            </w:r>
          </w:p>
        </w:tc>
      </w:tr>
      <w:tr w:rsidR="00AA50B5" w:rsidRPr="001B0D0D">
        <w:tc>
          <w:tcPr>
            <w:tcW w:w="567" w:type="dxa"/>
            <w:vMerge w:val="restart"/>
          </w:tcPr>
          <w:p w:rsidR="00AA50B5" w:rsidRPr="001B0D0D" w:rsidRDefault="006D52D5">
            <w:pPr>
              <w:jc w:val="center"/>
            </w:pPr>
            <w:r w:rsidRPr="001B0D0D">
              <w:t>13</w:t>
            </w:r>
          </w:p>
        </w:tc>
        <w:tc>
          <w:tcPr>
            <w:tcW w:w="3543" w:type="dxa"/>
            <w:vMerge w:val="restart"/>
          </w:tcPr>
          <w:p w:rsidR="00AA50B5" w:rsidRPr="001B0D0D" w:rsidRDefault="006D52D5">
            <w:pPr>
              <w:jc w:val="both"/>
            </w:pPr>
            <w:r w:rsidRPr="001B0D0D">
              <w:t xml:space="preserve">Социально-бытовое красноречие как вид ораторского искусства в </w:t>
            </w:r>
            <w:r w:rsidRPr="001B0D0D">
              <w:rPr>
                <w:lang w:val="en-GB"/>
              </w:rPr>
              <w:t>XVII</w:t>
            </w:r>
            <w:r w:rsidRPr="001B0D0D">
              <w:t>-</w:t>
            </w:r>
            <w:r w:rsidRPr="001B0D0D">
              <w:rPr>
                <w:lang w:val="en-GB"/>
              </w:rPr>
              <w:t>XIX</w:t>
            </w:r>
            <w:r w:rsidRPr="001B0D0D">
              <w:t xml:space="preserve"> вв.  </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 xml:space="preserve"> Лекция, дискуссия по фрагментам текстов.</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14</w:t>
            </w:r>
          </w:p>
        </w:tc>
        <w:tc>
          <w:tcPr>
            <w:tcW w:w="3543" w:type="dxa"/>
            <w:vMerge w:val="restart"/>
          </w:tcPr>
          <w:p w:rsidR="00AA50B5" w:rsidRPr="001B0D0D" w:rsidRDefault="006D52D5">
            <w:pPr>
              <w:jc w:val="both"/>
            </w:pPr>
            <w:r w:rsidRPr="001B0D0D">
              <w:t>Современное социально-бытовое красноречие.</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дискуссия по найденным учащимися текстам, обсуждение предложенных учителем текстов.</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15</w:t>
            </w:r>
          </w:p>
        </w:tc>
        <w:tc>
          <w:tcPr>
            <w:tcW w:w="3543" w:type="dxa"/>
            <w:vMerge w:val="restart"/>
          </w:tcPr>
          <w:p w:rsidR="00AA50B5" w:rsidRPr="001B0D0D" w:rsidRDefault="006D52D5">
            <w:pPr>
              <w:jc w:val="both"/>
            </w:pPr>
            <w:r w:rsidRPr="001B0D0D">
              <w:t>Речевые средства оратора. Средства построения социально-бытовой речи.</w:t>
            </w:r>
          </w:p>
        </w:tc>
        <w:tc>
          <w:tcPr>
            <w:tcW w:w="567" w:type="dxa"/>
            <w:vMerge w:val="restart"/>
          </w:tcPr>
          <w:p w:rsidR="00AA50B5" w:rsidRPr="001B0D0D" w:rsidRDefault="006D52D5">
            <w:pPr>
              <w:jc w:val="center"/>
            </w:pPr>
            <w:r w:rsidRPr="001B0D0D">
              <w:t>1</w:t>
            </w:r>
          </w:p>
        </w:tc>
        <w:tc>
          <w:tcPr>
            <w:tcW w:w="709" w:type="dxa"/>
            <w:vMerge w:val="restart"/>
          </w:tcPr>
          <w:p w:rsidR="00AA50B5" w:rsidRPr="001B0D0D" w:rsidRDefault="006D52D5">
            <w:pPr>
              <w:jc w:val="center"/>
            </w:pPr>
            <w:r w:rsidRPr="001B0D0D">
              <w:t>1</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Лекция, составление текстов с использованием средств художественной выразительности, дискуссия.</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c>
          <w:tcPr>
            <w:tcW w:w="567" w:type="dxa"/>
            <w:vMerge w:val="restart"/>
          </w:tcPr>
          <w:p w:rsidR="00AA50B5" w:rsidRPr="001B0D0D" w:rsidRDefault="006D52D5">
            <w:pPr>
              <w:jc w:val="center"/>
            </w:pPr>
            <w:r w:rsidRPr="001B0D0D">
              <w:t>16</w:t>
            </w:r>
          </w:p>
        </w:tc>
        <w:tc>
          <w:tcPr>
            <w:tcW w:w="3543" w:type="dxa"/>
            <w:vMerge w:val="restart"/>
          </w:tcPr>
          <w:p w:rsidR="00AA50B5" w:rsidRPr="001B0D0D" w:rsidRDefault="006D52D5">
            <w:pPr>
              <w:jc w:val="both"/>
            </w:pPr>
            <w:r w:rsidRPr="001B0D0D">
              <w:t>Презентация и защита мини-проектов.</w:t>
            </w:r>
          </w:p>
        </w:tc>
        <w:tc>
          <w:tcPr>
            <w:tcW w:w="567" w:type="dxa"/>
            <w:vMerge w:val="restart"/>
          </w:tcPr>
          <w:p w:rsidR="00AA50B5" w:rsidRPr="001B0D0D" w:rsidRDefault="006D52D5">
            <w:pPr>
              <w:jc w:val="center"/>
            </w:pPr>
            <w:r w:rsidRPr="001B0D0D">
              <w:t>0</w:t>
            </w:r>
          </w:p>
        </w:tc>
        <w:tc>
          <w:tcPr>
            <w:tcW w:w="709" w:type="dxa"/>
            <w:vMerge w:val="restart"/>
          </w:tcPr>
          <w:p w:rsidR="00AA50B5" w:rsidRPr="001B0D0D" w:rsidRDefault="006D52D5">
            <w:pPr>
              <w:jc w:val="center"/>
            </w:pPr>
            <w:r w:rsidRPr="001B0D0D">
              <w:t>2</w:t>
            </w:r>
          </w:p>
        </w:tc>
        <w:tc>
          <w:tcPr>
            <w:tcW w:w="850" w:type="dxa"/>
          </w:tcPr>
          <w:p w:rsidR="00AA50B5" w:rsidRPr="001B0D0D" w:rsidRDefault="006D52D5">
            <w:pPr>
              <w:jc w:val="center"/>
            </w:pPr>
            <w:r w:rsidRPr="001B0D0D">
              <w:t>2</w:t>
            </w:r>
          </w:p>
        </w:tc>
        <w:tc>
          <w:tcPr>
            <w:tcW w:w="2409" w:type="dxa"/>
            <w:vMerge w:val="restart"/>
          </w:tcPr>
          <w:p w:rsidR="00AA50B5" w:rsidRPr="001B0D0D" w:rsidRDefault="006D52D5">
            <w:pPr>
              <w:jc w:val="both"/>
            </w:pPr>
            <w:r w:rsidRPr="001B0D0D">
              <w:t>Контроль, мини-проект.</w:t>
            </w:r>
          </w:p>
        </w:tc>
        <w:tc>
          <w:tcPr>
            <w:tcW w:w="425" w:type="dxa"/>
            <w:vMerge w:val="restart"/>
          </w:tcPr>
          <w:p w:rsidR="00AA50B5" w:rsidRPr="001B0D0D" w:rsidRDefault="00AA50B5">
            <w:pPr>
              <w:jc w:val="center"/>
            </w:pPr>
          </w:p>
        </w:tc>
        <w:tc>
          <w:tcPr>
            <w:tcW w:w="567" w:type="dxa"/>
            <w:vMerge w:val="restart"/>
          </w:tcPr>
          <w:p w:rsidR="00AA50B5" w:rsidRPr="001B0D0D" w:rsidRDefault="00AA50B5">
            <w:pPr>
              <w:jc w:val="center"/>
            </w:pPr>
          </w:p>
        </w:tc>
      </w:tr>
      <w:tr w:rsidR="00AA50B5" w:rsidRPr="001B0D0D">
        <w:trPr>
          <w:trHeight w:val="322"/>
        </w:trPr>
        <w:tc>
          <w:tcPr>
            <w:tcW w:w="9638" w:type="dxa"/>
            <w:gridSpan w:val="8"/>
            <w:vMerge w:val="restart"/>
          </w:tcPr>
          <w:p w:rsidR="00AA50B5" w:rsidRPr="001B0D0D" w:rsidRDefault="006D52D5">
            <w:pPr>
              <w:jc w:val="both"/>
              <w:rPr>
                <w:b/>
              </w:rPr>
            </w:pPr>
            <w:r w:rsidRPr="001B0D0D">
              <w:rPr>
                <w:b/>
              </w:rPr>
              <w:t>Итого: 32 часа, из них теоретических – 12, практических – 20.</w:t>
            </w:r>
          </w:p>
        </w:tc>
      </w:tr>
    </w:tbl>
    <w:p w:rsidR="00AA50B5" w:rsidRPr="001B0D0D" w:rsidRDefault="006D52D5" w:rsidP="001B0D0D">
      <w:pPr>
        <w:jc w:val="both"/>
        <w:rPr>
          <w:sz w:val="28"/>
        </w:rPr>
      </w:pPr>
      <w:r w:rsidRPr="001B0D0D">
        <w:rPr>
          <w:sz w:val="28"/>
        </w:rPr>
        <w:t xml:space="preserve"> </w:t>
      </w:r>
    </w:p>
    <w:sectPr w:rsidR="00AA50B5" w:rsidRPr="001B0D0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B4" w:rsidRDefault="00F325B4">
      <w:r>
        <w:separator/>
      </w:r>
    </w:p>
  </w:endnote>
  <w:endnote w:type="continuationSeparator" w:id="0">
    <w:p w:rsidR="00F325B4" w:rsidRDefault="00F3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irce">
    <w:altName w:val="Arial"/>
    <w:panose1 w:val="00000000000000000000"/>
    <w:charset w:val="CC"/>
    <w:family w:val="swiss"/>
    <w:notTrueType/>
    <w:pitch w:val="default"/>
    <w:sig w:usb0="00000001" w:usb1="00000000" w:usb2="00000000" w:usb3="00000000" w:csb0="00000005" w:csb1="00000000"/>
  </w:font>
  <w:font w:name="Andale Sans UI">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B4" w:rsidRDefault="00F325B4">
      <w:r>
        <w:separator/>
      </w:r>
    </w:p>
  </w:footnote>
  <w:footnote w:type="continuationSeparator" w:id="0">
    <w:p w:rsidR="00F325B4" w:rsidRDefault="00F3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3D5"/>
    <w:multiLevelType w:val="hybridMultilevel"/>
    <w:tmpl w:val="46A827A2"/>
    <w:lvl w:ilvl="0" w:tplc="ED0228EC">
      <w:start w:val="1"/>
      <w:numFmt w:val="decimal"/>
      <w:lvlText w:val="%1."/>
      <w:lvlJc w:val="left"/>
      <w:pPr>
        <w:tabs>
          <w:tab w:val="num" w:pos="0"/>
        </w:tabs>
        <w:ind w:left="0" w:hanging="360"/>
      </w:pPr>
    </w:lvl>
    <w:lvl w:ilvl="1" w:tplc="67E08CC8">
      <w:start w:val="1"/>
      <w:numFmt w:val="lowerLetter"/>
      <w:lvlText w:val="%2."/>
      <w:lvlJc w:val="left"/>
      <w:pPr>
        <w:tabs>
          <w:tab w:val="num" w:pos="720"/>
        </w:tabs>
        <w:ind w:left="720" w:hanging="360"/>
      </w:pPr>
    </w:lvl>
    <w:lvl w:ilvl="2" w:tplc="41EA07F4">
      <w:start w:val="1"/>
      <w:numFmt w:val="lowerRoman"/>
      <w:lvlText w:val="%3."/>
      <w:lvlJc w:val="right"/>
      <w:pPr>
        <w:tabs>
          <w:tab w:val="num" w:pos="1440"/>
        </w:tabs>
        <w:ind w:left="1440" w:hanging="180"/>
      </w:pPr>
    </w:lvl>
    <w:lvl w:ilvl="3" w:tplc="673016BA">
      <w:start w:val="1"/>
      <w:numFmt w:val="decimal"/>
      <w:lvlText w:val="%4."/>
      <w:lvlJc w:val="left"/>
      <w:pPr>
        <w:tabs>
          <w:tab w:val="num" w:pos="2160"/>
        </w:tabs>
        <w:ind w:left="2160" w:hanging="360"/>
      </w:pPr>
    </w:lvl>
    <w:lvl w:ilvl="4" w:tplc="5E38FFA2">
      <w:start w:val="1"/>
      <w:numFmt w:val="lowerLetter"/>
      <w:lvlText w:val="%5."/>
      <w:lvlJc w:val="left"/>
      <w:pPr>
        <w:tabs>
          <w:tab w:val="num" w:pos="2880"/>
        </w:tabs>
        <w:ind w:left="2880" w:hanging="360"/>
      </w:pPr>
    </w:lvl>
    <w:lvl w:ilvl="5" w:tplc="7F648E42">
      <w:start w:val="1"/>
      <w:numFmt w:val="lowerRoman"/>
      <w:lvlText w:val="%6."/>
      <w:lvlJc w:val="right"/>
      <w:pPr>
        <w:tabs>
          <w:tab w:val="num" w:pos="3600"/>
        </w:tabs>
        <w:ind w:left="3600" w:hanging="180"/>
      </w:pPr>
    </w:lvl>
    <w:lvl w:ilvl="6" w:tplc="EF702228">
      <w:start w:val="1"/>
      <w:numFmt w:val="decimal"/>
      <w:lvlText w:val="%7."/>
      <w:lvlJc w:val="left"/>
      <w:pPr>
        <w:tabs>
          <w:tab w:val="num" w:pos="4320"/>
        </w:tabs>
        <w:ind w:left="4320" w:hanging="360"/>
      </w:pPr>
    </w:lvl>
    <w:lvl w:ilvl="7" w:tplc="AA169EBE">
      <w:start w:val="1"/>
      <w:numFmt w:val="lowerLetter"/>
      <w:lvlText w:val="%8."/>
      <w:lvlJc w:val="left"/>
      <w:pPr>
        <w:tabs>
          <w:tab w:val="num" w:pos="5040"/>
        </w:tabs>
        <w:ind w:left="5040" w:hanging="360"/>
      </w:pPr>
    </w:lvl>
    <w:lvl w:ilvl="8" w:tplc="8286D592">
      <w:start w:val="1"/>
      <w:numFmt w:val="lowerRoman"/>
      <w:lvlText w:val="%9."/>
      <w:lvlJc w:val="right"/>
      <w:pPr>
        <w:tabs>
          <w:tab w:val="num" w:pos="5760"/>
        </w:tabs>
        <w:ind w:left="5760" w:hanging="180"/>
      </w:pPr>
    </w:lvl>
  </w:abstractNum>
  <w:abstractNum w:abstractNumId="1" w15:restartNumberingAfterBreak="0">
    <w:nsid w:val="101B1324"/>
    <w:multiLevelType w:val="hybridMultilevel"/>
    <w:tmpl w:val="201C506A"/>
    <w:lvl w:ilvl="0" w:tplc="8782F6CC">
      <w:start w:val="1"/>
      <w:numFmt w:val="decimal"/>
      <w:lvlText w:val="%1."/>
      <w:lvlJc w:val="left"/>
      <w:pPr>
        <w:ind w:left="1417" w:hanging="360"/>
      </w:pPr>
    </w:lvl>
    <w:lvl w:ilvl="1" w:tplc="B69E45CE">
      <w:start w:val="1"/>
      <w:numFmt w:val="lowerLetter"/>
      <w:lvlText w:val="%2."/>
      <w:lvlJc w:val="left"/>
      <w:pPr>
        <w:ind w:left="2137" w:hanging="360"/>
      </w:pPr>
    </w:lvl>
    <w:lvl w:ilvl="2" w:tplc="61B6D738">
      <w:start w:val="1"/>
      <w:numFmt w:val="lowerRoman"/>
      <w:lvlText w:val="%3."/>
      <w:lvlJc w:val="right"/>
      <w:pPr>
        <w:ind w:left="2857" w:hanging="180"/>
      </w:pPr>
    </w:lvl>
    <w:lvl w:ilvl="3" w:tplc="266EA65A">
      <w:start w:val="1"/>
      <w:numFmt w:val="decimal"/>
      <w:lvlText w:val="%4."/>
      <w:lvlJc w:val="left"/>
      <w:pPr>
        <w:ind w:left="3577" w:hanging="360"/>
      </w:pPr>
    </w:lvl>
    <w:lvl w:ilvl="4" w:tplc="63288F24">
      <w:start w:val="1"/>
      <w:numFmt w:val="lowerLetter"/>
      <w:lvlText w:val="%5."/>
      <w:lvlJc w:val="left"/>
      <w:pPr>
        <w:ind w:left="4297" w:hanging="360"/>
      </w:pPr>
    </w:lvl>
    <w:lvl w:ilvl="5" w:tplc="C548E73E">
      <w:start w:val="1"/>
      <w:numFmt w:val="lowerRoman"/>
      <w:lvlText w:val="%6."/>
      <w:lvlJc w:val="right"/>
      <w:pPr>
        <w:ind w:left="5017" w:hanging="180"/>
      </w:pPr>
    </w:lvl>
    <w:lvl w:ilvl="6" w:tplc="E706567C">
      <w:start w:val="1"/>
      <w:numFmt w:val="decimal"/>
      <w:lvlText w:val="%7."/>
      <w:lvlJc w:val="left"/>
      <w:pPr>
        <w:ind w:left="5737" w:hanging="360"/>
      </w:pPr>
    </w:lvl>
    <w:lvl w:ilvl="7" w:tplc="4B2C58D4">
      <w:start w:val="1"/>
      <w:numFmt w:val="lowerLetter"/>
      <w:lvlText w:val="%8."/>
      <w:lvlJc w:val="left"/>
      <w:pPr>
        <w:ind w:left="6457" w:hanging="360"/>
      </w:pPr>
    </w:lvl>
    <w:lvl w:ilvl="8" w:tplc="419089D2">
      <w:start w:val="1"/>
      <w:numFmt w:val="lowerRoman"/>
      <w:lvlText w:val="%9."/>
      <w:lvlJc w:val="right"/>
      <w:pPr>
        <w:ind w:left="7177" w:hanging="180"/>
      </w:pPr>
    </w:lvl>
  </w:abstractNum>
  <w:abstractNum w:abstractNumId="2" w15:restartNumberingAfterBreak="0">
    <w:nsid w:val="16487AF5"/>
    <w:multiLevelType w:val="hybridMultilevel"/>
    <w:tmpl w:val="D5E2D4DC"/>
    <w:lvl w:ilvl="0" w:tplc="04190001">
      <w:start w:val="1"/>
      <w:numFmt w:val="bullet"/>
      <w:lvlText w:val=""/>
      <w:lvlJc w:val="left"/>
      <w:pPr>
        <w:ind w:left="720" w:hanging="360"/>
      </w:pPr>
      <w:rPr>
        <w:rFonts w:ascii="Symbol" w:hAnsi="Symbol" w:hint="default"/>
      </w:rPr>
    </w:lvl>
    <w:lvl w:ilvl="1" w:tplc="700631F8">
      <w:start w:val="1"/>
      <w:numFmt w:val="bullet"/>
      <w:lvlText w:val="o"/>
      <w:lvlJc w:val="left"/>
      <w:pPr>
        <w:ind w:left="1440" w:hanging="360"/>
      </w:pPr>
      <w:rPr>
        <w:rFonts w:ascii="Courier New" w:eastAsia="Courier New" w:hAnsi="Courier New" w:cs="Courier New"/>
      </w:rPr>
    </w:lvl>
    <w:lvl w:ilvl="2" w:tplc="4BF8CE68">
      <w:start w:val="1"/>
      <w:numFmt w:val="bullet"/>
      <w:lvlText w:val="§"/>
      <w:lvlJc w:val="left"/>
      <w:pPr>
        <w:ind w:left="2160" w:hanging="360"/>
      </w:pPr>
      <w:rPr>
        <w:rFonts w:ascii="Wingdings" w:eastAsia="Wingdings" w:hAnsi="Wingdings" w:cs="Wingdings"/>
      </w:rPr>
    </w:lvl>
    <w:lvl w:ilvl="3" w:tplc="269ED308">
      <w:start w:val="1"/>
      <w:numFmt w:val="bullet"/>
      <w:lvlText w:val="·"/>
      <w:lvlJc w:val="left"/>
      <w:pPr>
        <w:ind w:left="2880" w:hanging="360"/>
      </w:pPr>
      <w:rPr>
        <w:rFonts w:ascii="Symbol" w:eastAsia="Symbol" w:hAnsi="Symbol" w:cs="Symbol"/>
      </w:rPr>
    </w:lvl>
    <w:lvl w:ilvl="4" w:tplc="9BDCDC84">
      <w:start w:val="1"/>
      <w:numFmt w:val="bullet"/>
      <w:lvlText w:val="o"/>
      <w:lvlJc w:val="left"/>
      <w:pPr>
        <w:ind w:left="3600" w:hanging="360"/>
      </w:pPr>
      <w:rPr>
        <w:rFonts w:ascii="Courier New" w:eastAsia="Courier New" w:hAnsi="Courier New" w:cs="Courier New"/>
      </w:rPr>
    </w:lvl>
    <w:lvl w:ilvl="5" w:tplc="73F29AC8">
      <w:start w:val="1"/>
      <w:numFmt w:val="bullet"/>
      <w:lvlText w:val="§"/>
      <w:lvlJc w:val="left"/>
      <w:pPr>
        <w:ind w:left="4320" w:hanging="360"/>
      </w:pPr>
      <w:rPr>
        <w:rFonts w:ascii="Wingdings" w:eastAsia="Wingdings" w:hAnsi="Wingdings" w:cs="Wingdings"/>
      </w:rPr>
    </w:lvl>
    <w:lvl w:ilvl="6" w:tplc="65EEFAB2">
      <w:start w:val="1"/>
      <w:numFmt w:val="bullet"/>
      <w:lvlText w:val="·"/>
      <w:lvlJc w:val="left"/>
      <w:pPr>
        <w:ind w:left="5040" w:hanging="360"/>
      </w:pPr>
      <w:rPr>
        <w:rFonts w:ascii="Symbol" w:eastAsia="Symbol" w:hAnsi="Symbol" w:cs="Symbol"/>
      </w:rPr>
    </w:lvl>
    <w:lvl w:ilvl="7" w:tplc="475018CE">
      <w:start w:val="1"/>
      <w:numFmt w:val="bullet"/>
      <w:lvlText w:val="o"/>
      <w:lvlJc w:val="left"/>
      <w:pPr>
        <w:ind w:left="5760" w:hanging="360"/>
      </w:pPr>
      <w:rPr>
        <w:rFonts w:ascii="Courier New" w:eastAsia="Courier New" w:hAnsi="Courier New" w:cs="Courier New"/>
      </w:rPr>
    </w:lvl>
    <w:lvl w:ilvl="8" w:tplc="D9DA10B0">
      <w:start w:val="1"/>
      <w:numFmt w:val="bullet"/>
      <w:lvlText w:val="§"/>
      <w:lvlJc w:val="left"/>
      <w:pPr>
        <w:ind w:left="6480" w:hanging="360"/>
      </w:pPr>
      <w:rPr>
        <w:rFonts w:ascii="Wingdings" w:eastAsia="Wingdings" w:hAnsi="Wingdings" w:cs="Wingdings"/>
      </w:rPr>
    </w:lvl>
  </w:abstractNum>
  <w:abstractNum w:abstractNumId="3" w15:restartNumberingAfterBreak="0">
    <w:nsid w:val="1E1827D0"/>
    <w:multiLevelType w:val="hybridMultilevel"/>
    <w:tmpl w:val="3C96B800"/>
    <w:lvl w:ilvl="0" w:tplc="883AB0C2">
      <w:start w:val="1"/>
      <w:numFmt w:val="decimal"/>
      <w:lvlText w:val="%1."/>
      <w:lvlJc w:val="left"/>
      <w:pPr>
        <w:ind w:left="1417" w:hanging="360"/>
      </w:pPr>
    </w:lvl>
    <w:lvl w:ilvl="1" w:tplc="B7D4C05A">
      <w:start w:val="1"/>
      <w:numFmt w:val="lowerLetter"/>
      <w:lvlText w:val="%2."/>
      <w:lvlJc w:val="left"/>
      <w:pPr>
        <w:ind w:left="2137" w:hanging="360"/>
      </w:pPr>
    </w:lvl>
    <w:lvl w:ilvl="2" w:tplc="F3C21068">
      <w:start w:val="1"/>
      <w:numFmt w:val="lowerRoman"/>
      <w:lvlText w:val="%3."/>
      <w:lvlJc w:val="right"/>
      <w:pPr>
        <w:ind w:left="2857" w:hanging="180"/>
      </w:pPr>
    </w:lvl>
    <w:lvl w:ilvl="3" w:tplc="AC00E8CC">
      <w:start w:val="1"/>
      <w:numFmt w:val="decimal"/>
      <w:lvlText w:val="%4."/>
      <w:lvlJc w:val="left"/>
      <w:pPr>
        <w:ind w:left="3577" w:hanging="360"/>
      </w:pPr>
    </w:lvl>
    <w:lvl w:ilvl="4" w:tplc="8F1A437E">
      <w:start w:val="1"/>
      <w:numFmt w:val="lowerLetter"/>
      <w:lvlText w:val="%5."/>
      <w:lvlJc w:val="left"/>
      <w:pPr>
        <w:ind w:left="4297" w:hanging="360"/>
      </w:pPr>
    </w:lvl>
    <w:lvl w:ilvl="5" w:tplc="998AB91E">
      <w:start w:val="1"/>
      <w:numFmt w:val="lowerRoman"/>
      <w:lvlText w:val="%6."/>
      <w:lvlJc w:val="right"/>
      <w:pPr>
        <w:ind w:left="5017" w:hanging="180"/>
      </w:pPr>
    </w:lvl>
    <w:lvl w:ilvl="6" w:tplc="54A820A8">
      <w:start w:val="1"/>
      <w:numFmt w:val="decimal"/>
      <w:lvlText w:val="%7."/>
      <w:lvlJc w:val="left"/>
      <w:pPr>
        <w:ind w:left="5737" w:hanging="360"/>
      </w:pPr>
    </w:lvl>
    <w:lvl w:ilvl="7" w:tplc="3570779C">
      <w:start w:val="1"/>
      <w:numFmt w:val="lowerLetter"/>
      <w:lvlText w:val="%8."/>
      <w:lvlJc w:val="left"/>
      <w:pPr>
        <w:ind w:left="6457" w:hanging="360"/>
      </w:pPr>
    </w:lvl>
    <w:lvl w:ilvl="8" w:tplc="2230136C">
      <w:start w:val="1"/>
      <w:numFmt w:val="lowerRoman"/>
      <w:lvlText w:val="%9."/>
      <w:lvlJc w:val="right"/>
      <w:pPr>
        <w:ind w:left="7177" w:hanging="180"/>
      </w:pPr>
    </w:lvl>
  </w:abstractNum>
  <w:abstractNum w:abstractNumId="4" w15:restartNumberingAfterBreak="0">
    <w:nsid w:val="1F914720"/>
    <w:multiLevelType w:val="hybridMultilevel"/>
    <w:tmpl w:val="C63C9632"/>
    <w:lvl w:ilvl="0" w:tplc="8E3E46C2">
      <w:start w:val="1"/>
      <w:numFmt w:val="decimal"/>
      <w:lvlText w:val="%1)"/>
      <w:lvlJc w:val="left"/>
    </w:lvl>
    <w:lvl w:ilvl="1" w:tplc="1768532E">
      <w:start w:val="1"/>
      <w:numFmt w:val="lowerLetter"/>
      <w:lvlText w:val="%2."/>
      <w:lvlJc w:val="left"/>
      <w:pPr>
        <w:ind w:left="1440" w:hanging="360"/>
      </w:pPr>
    </w:lvl>
    <w:lvl w:ilvl="2" w:tplc="A21ECC98">
      <w:start w:val="1"/>
      <w:numFmt w:val="lowerRoman"/>
      <w:lvlText w:val="%3."/>
      <w:lvlJc w:val="right"/>
      <w:pPr>
        <w:ind w:left="2160" w:hanging="180"/>
      </w:pPr>
    </w:lvl>
    <w:lvl w:ilvl="3" w:tplc="79D2FF0E">
      <w:start w:val="1"/>
      <w:numFmt w:val="decimal"/>
      <w:lvlText w:val="%4."/>
      <w:lvlJc w:val="left"/>
      <w:pPr>
        <w:ind w:left="2880" w:hanging="360"/>
      </w:pPr>
    </w:lvl>
    <w:lvl w:ilvl="4" w:tplc="4CD61B20">
      <w:start w:val="1"/>
      <w:numFmt w:val="lowerLetter"/>
      <w:lvlText w:val="%5."/>
      <w:lvlJc w:val="left"/>
      <w:pPr>
        <w:ind w:left="3600" w:hanging="360"/>
      </w:pPr>
    </w:lvl>
    <w:lvl w:ilvl="5" w:tplc="F8A8F3B4">
      <w:start w:val="1"/>
      <w:numFmt w:val="lowerRoman"/>
      <w:lvlText w:val="%6."/>
      <w:lvlJc w:val="right"/>
      <w:pPr>
        <w:ind w:left="4320" w:hanging="180"/>
      </w:pPr>
    </w:lvl>
    <w:lvl w:ilvl="6" w:tplc="C066ABB0">
      <w:start w:val="1"/>
      <w:numFmt w:val="decimal"/>
      <w:lvlText w:val="%7."/>
      <w:lvlJc w:val="left"/>
      <w:pPr>
        <w:ind w:left="5040" w:hanging="360"/>
      </w:pPr>
    </w:lvl>
    <w:lvl w:ilvl="7" w:tplc="2892B150">
      <w:start w:val="1"/>
      <w:numFmt w:val="lowerLetter"/>
      <w:lvlText w:val="%8."/>
      <w:lvlJc w:val="left"/>
      <w:pPr>
        <w:ind w:left="5760" w:hanging="360"/>
      </w:pPr>
    </w:lvl>
    <w:lvl w:ilvl="8" w:tplc="F7DA22F4">
      <w:start w:val="1"/>
      <w:numFmt w:val="lowerRoman"/>
      <w:lvlText w:val="%9."/>
      <w:lvlJc w:val="right"/>
      <w:pPr>
        <w:ind w:left="6480" w:hanging="180"/>
      </w:pPr>
    </w:lvl>
  </w:abstractNum>
  <w:abstractNum w:abstractNumId="5" w15:restartNumberingAfterBreak="0">
    <w:nsid w:val="22084727"/>
    <w:multiLevelType w:val="hybridMultilevel"/>
    <w:tmpl w:val="B4C8D976"/>
    <w:lvl w:ilvl="0" w:tplc="38185824">
      <w:start w:val="1"/>
      <w:numFmt w:val="decimal"/>
      <w:lvlText w:val="%1)"/>
      <w:lvlJc w:val="left"/>
    </w:lvl>
    <w:lvl w:ilvl="1" w:tplc="F5C42AE0">
      <w:start w:val="1"/>
      <w:numFmt w:val="lowerLetter"/>
      <w:lvlText w:val="%2."/>
      <w:lvlJc w:val="left"/>
      <w:pPr>
        <w:ind w:left="1440" w:hanging="360"/>
      </w:pPr>
    </w:lvl>
    <w:lvl w:ilvl="2" w:tplc="215295BA">
      <w:start w:val="1"/>
      <w:numFmt w:val="lowerRoman"/>
      <w:lvlText w:val="%3."/>
      <w:lvlJc w:val="right"/>
      <w:pPr>
        <w:ind w:left="2160" w:hanging="180"/>
      </w:pPr>
    </w:lvl>
    <w:lvl w:ilvl="3" w:tplc="9BA800EC">
      <w:start w:val="1"/>
      <w:numFmt w:val="decimal"/>
      <w:lvlText w:val="%4."/>
      <w:lvlJc w:val="left"/>
      <w:pPr>
        <w:ind w:left="2880" w:hanging="360"/>
      </w:pPr>
    </w:lvl>
    <w:lvl w:ilvl="4" w:tplc="B0986E0E">
      <w:start w:val="1"/>
      <w:numFmt w:val="lowerLetter"/>
      <w:lvlText w:val="%5."/>
      <w:lvlJc w:val="left"/>
      <w:pPr>
        <w:ind w:left="3600" w:hanging="360"/>
      </w:pPr>
    </w:lvl>
    <w:lvl w:ilvl="5" w:tplc="84B6DBD4">
      <w:start w:val="1"/>
      <w:numFmt w:val="lowerRoman"/>
      <w:lvlText w:val="%6."/>
      <w:lvlJc w:val="right"/>
      <w:pPr>
        <w:ind w:left="4320" w:hanging="180"/>
      </w:pPr>
    </w:lvl>
    <w:lvl w:ilvl="6" w:tplc="E9F0600A">
      <w:start w:val="1"/>
      <w:numFmt w:val="decimal"/>
      <w:lvlText w:val="%7."/>
      <w:lvlJc w:val="left"/>
      <w:pPr>
        <w:ind w:left="5040" w:hanging="360"/>
      </w:pPr>
    </w:lvl>
    <w:lvl w:ilvl="7" w:tplc="DFE03C7E">
      <w:start w:val="1"/>
      <w:numFmt w:val="lowerLetter"/>
      <w:lvlText w:val="%8."/>
      <w:lvlJc w:val="left"/>
      <w:pPr>
        <w:ind w:left="5760" w:hanging="360"/>
      </w:pPr>
    </w:lvl>
    <w:lvl w:ilvl="8" w:tplc="25442B8E">
      <w:start w:val="1"/>
      <w:numFmt w:val="lowerRoman"/>
      <w:lvlText w:val="%9."/>
      <w:lvlJc w:val="right"/>
      <w:pPr>
        <w:ind w:left="6480" w:hanging="180"/>
      </w:pPr>
    </w:lvl>
  </w:abstractNum>
  <w:abstractNum w:abstractNumId="6" w15:restartNumberingAfterBreak="0">
    <w:nsid w:val="2ED61545"/>
    <w:multiLevelType w:val="hybridMultilevel"/>
    <w:tmpl w:val="38209EAE"/>
    <w:lvl w:ilvl="0" w:tplc="081A3B9C">
      <w:start w:val="1"/>
      <w:numFmt w:val="decimal"/>
      <w:lvlText w:val="%1."/>
      <w:lvlJc w:val="left"/>
      <w:pPr>
        <w:ind w:left="1417" w:hanging="360"/>
      </w:pPr>
    </w:lvl>
    <w:lvl w:ilvl="1" w:tplc="425E9386">
      <w:start w:val="1"/>
      <w:numFmt w:val="lowerLetter"/>
      <w:lvlText w:val="%2."/>
      <w:lvlJc w:val="left"/>
      <w:pPr>
        <w:ind w:left="2137" w:hanging="360"/>
      </w:pPr>
    </w:lvl>
    <w:lvl w:ilvl="2" w:tplc="0C4AF63E">
      <w:start w:val="1"/>
      <w:numFmt w:val="lowerRoman"/>
      <w:lvlText w:val="%3."/>
      <w:lvlJc w:val="right"/>
      <w:pPr>
        <w:ind w:left="2857" w:hanging="180"/>
      </w:pPr>
    </w:lvl>
    <w:lvl w:ilvl="3" w:tplc="32900FCC">
      <w:start w:val="1"/>
      <w:numFmt w:val="decimal"/>
      <w:lvlText w:val="%4."/>
      <w:lvlJc w:val="left"/>
      <w:pPr>
        <w:ind w:left="3577" w:hanging="360"/>
      </w:pPr>
    </w:lvl>
    <w:lvl w:ilvl="4" w:tplc="63C6060C">
      <w:start w:val="1"/>
      <w:numFmt w:val="lowerLetter"/>
      <w:lvlText w:val="%5."/>
      <w:lvlJc w:val="left"/>
      <w:pPr>
        <w:ind w:left="4297" w:hanging="360"/>
      </w:pPr>
    </w:lvl>
    <w:lvl w:ilvl="5" w:tplc="4BE2A496">
      <w:start w:val="1"/>
      <w:numFmt w:val="lowerRoman"/>
      <w:lvlText w:val="%6."/>
      <w:lvlJc w:val="right"/>
      <w:pPr>
        <w:ind w:left="5017" w:hanging="180"/>
      </w:pPr>
    </w:lvl>
    <w:lvl w:ilvl="6" w:tplc="B106E1BE">
      <w:start w:val="1"/>
      <w:numFmt w:val="decimal"/>
      <w:lvlText w:val="%7."/>
      <w:lvlJc w:val="left"/>
      <w:pPr>
        <w:ind w:left="5737" w:hanging="360"/>
      </w:pPr>
    </w:lvl>
    <w:lvl w:ilvl="7" w:tplc="BDBECD7E">
      <w:start w:val="1"/>
      <w:numFmt w:val="lowerLetter"/>
      <w:lvlText w:val="%8."/>
      <w:lvlJc w:val="left"/>
      <w:pPr>
        <w:ind w:left="6457" w:hanging="360"/>
      </w:pPr>
    </w:lvl>
    <w:lvl w:ilvl="8" w:tplc="03EE3C60">
      <w:start w:val="1"/>
      <w:numFmt w:val="lowerRoman"/>
      <w:lvlText w:val="%9."/>
      <w:lvlJc w:val="right"/>
      <w:pPr>
        <w:ind w:left="7177" w:hanging="180"/>
      </w:pPr>
    </w:lvl>
  </w:abstractNum>
  <w:abstractNum w:abstractNumId="7" w15:restartNumberingAfterBreak="0">
    <w:nsid w:val="34A84A23"/>
    <w:multiLevelType w:val="hybridMultilevel"/>
    <w:tmpl w:val="D06C3CB2"/>
    <w:lvl w:ilvl="0" w:tplc="F27C3958">
      <w:start w:val="1"/>
      <w:numFmt w:val="bullet"/>
      <w:lvlText w:val="§"/>
      <w:lvlJc w:val="left"/>
      <w:pPr>
        <w:ind w:left="709" w:hanging="360"/>
      </w:pPr>
      <w:rPr>
        <w:rFonts w:ascii="Wingdings" w:eastAsia="Wingdings" w:hAnsi="Wingdings" w:cs="Wingdings"/>
      </w:rPr>
    </w:lvl>
    <w:lvl w:ilvl="1" w:tplc="51AA3EE2">
      <w:start w:val="1"/>
      <w:numFmt w:val="bullet"/>
      <w:lvlText w:val="o"/>
      <w:lvlJc w:val="left"/>
      <w:pPr>
        <w:ind w:left="1440" w:hanging="360"/>
      </w:pPr>
      <w:rPr>
        <w:rFonts w:ascii="Courier New" w:eastAsia="Courier New" w:hAnsi="Courier New" w:cs="Courier New"/>
      </w:rPr>
    </w:lvl>
    <w:lvl w:ilvl="2" w:tplc="EDFC6A5E">
      <w:start w:val="1"/>
      <w:numFmt w:val="bullet"/>
      <w:lvlText w:val="§"/>
      <w:lvlJc w:val="left"/>
      <w:pPr>
        <w:ind w:left="2160" w:hanging="360"/>
      </w:pPr>
      <w:rPr>
        <w:rFonts w:ascii="Wingdings" w:eastAsia="Wingdings" w:hAnsi="Wingdings" w:cs="Wingdings"/>
      </w:rPr>
    </w:lvl>
    <w:lvl w:ilvl="3" w:tplc="33302772">
      <w:start w:val="1"/>
      <w:numFmt w:val="bullet"/>
      <w:lvlText w:val="·"/>
      <w:lvlJc w:val="left"/>
      <w:pPr>
        <w:ind w:left="2880" w:hanging="360"/>
      </w:pPr>
      <w:rPr>
        <w:rFonts w:ascii="Symbol" w:eastAsia="Symbol" w:hAnsi="Symbol" w:cs="Symbol"/>
      </w:rPr>
    </w:lvl>
    <w:lvl w:ilvl="4" w:tplc="9AD0B532">
      <w:start w:val="1"/>
      <w:numFmt w:val="bullet"/>
      <w:lvlText w:val="o"/>
      <w:lvlJc w:val="left"/>
      <w:pPr>
        <w:ind w:left="3600" w:hanging="360"/>
      </w:pPr>
      <w:rPr>
        <w:rFonts w:ascii="Courier New" w:eastAsia="Courier New" w:hAnsi="Courier New" w:cs="Courier New"/>
      </w:rPr>
    </w:lvl>
    <w:lvl w:ilvl="5" w:tplc="D0E6B878">
      <w:start w:val="1"/>
      <w:numFmt w:val="bullet"/>
      <w:lvlText w:val="§"/>
      <w:lvlJc w:val="left"/>
      <w:pPr>
        <w:ind w:left="4320" w:hanging="360"/>
      </w:pPr>
      <w:rPr>
        <w:rFonts w:ascii="Wingdings" w:eastAsia="Wingdings" w:hAnsi="Wingdings" w:cs="Wingdings"/>
      </w:rPr>
    </w:lvl>
    <w:lvl w:ilvl="6" w:tplc="61FED826">
      <w:start w:val="1"/>
      <w:numFmt w:val="bullet"/>
      <w:lvlText w:val="·"/>
      <w:lvlJc w:val="left"/>
      <w:pPr>
        <w:ind w:left="5040" w:hanging="360"/>
      </w:pPr>
      <w:rPr>
        <w:rFonts w:ascii="Symbol" w:eastAsia="Symbol" w:hAnsi="Symbol" w:cs="Symbol"/>
      </w:rPr>
    </w:lvl>
    <w:lvl w:ilvl="7" w:tplc="E6AABED4">
      <w:start w:val="1"/>
      <w:numFmt w:val="bullet"/>
      <w:lvlText w:val="o"/>
      <w:lvlJc w:val="left"/>
      <w:pPr>
        <w:ind w:left="5760" w:hanging="360"/>
      </w:pPr>
      <w:rPr>
        <w:rFonts w:ascii="Courier New" w:eastAsia="Courier New" w:hAnsi="Courier New" w:cs="Courier New"/>
      </w:rPr>
    </w:lvl>
    <w:lvl w:ilvl="8" w:tplc="4F4449B6">
      <w:start w:val="1"/>
      <w:numFmt w:val="bullet"/>
      <w:lvlText w:val="§"/>
      <w:lvlJc w:val="left"/>
      <w:pPr>
        <w:ind w:left="6480" w:hanging="360"/>
      </w:pPr>
      <w:rPr>
        <w:rFonts w:ascii="Wingdings" w:eastAsia="Wingdings" w:hAnsi="Wingdings" w:cs="Wingdings"/>
      </w:rPr>
    </w:lvl>
  </w:abstractNum>
  <w:abstractNum w:abstractNumId="8" w15:restartNumberingAfterBreak="0">
    <w:nsid w:val="34C115F7"/>
    <w:multiLevelType w:val="hybridMultilevel"/>
    <w:tmpl w:val="8EBA0520"/>
    <w:lvl w:ilvl="0" w:tplc="E1946E24">
      <w:start w:val="1"/>
      <w:numFmt w:val="decimal"/>
      <w:lvlText w:val="%1)"/>
      <w:lvlJc w:val="left"/>
    </w:lvl>
    <w:lvl w:ilvl="1" w:tplc="F1A296FE">
      <w:start w:val="1"/>
      <w:numFmt w:val="lowerLetter"/>
      <w:lvlText w:val="%2."/>
      <w:lvlJc w:val="left"/>
      <w:pPr>
        <w:ind w:left="1440" w:hanging="360"/>
      </w:pPr>
    </w:lvl>
    <w:lvl w:ilvl="2" w:tplc="1512C568">
      <w:start w:val="1"/>
      <w:numFmt w:val="lowerRoman"/>
      <w:lvlText w:val="%3."/>
      <w:lvlJc w:val="right"/>
      <w:pPr>
        <w:ind w:left="2160" w:hanging="180"/>
      </w:pPr>
    </w:lvl>
    <w:lvl w:ilvl="3" w:tplc="A6BC0D66">
      <w:start w:val="1"/>
      <w:numFmt w:val="decimal"/>
      <w:lvlText w:val="%4."/>
      <w:lvlJc w:val="left"/>
      <w:pPr>
        <w:ind w:left="2880" w:hanging="360"/>
      </w:pPr>
    </w:lvl>
    <w:lvl w:ilvl="4" w:tplc="800A657E">
      <w:start w:val="1"/>
      <w:numFmt w:val="lowerLetter"/>
      <w:lvlText w:val="%5."/>
      <w:lvlJc w:val="left"/>
      <w:pPr>
        <w:ind w:left="3600" w:hanging="360"/>
      </w:pPr>
    </w:lvl>
    <w:lvl w:ilvl="5" w:tplc="FB2A0488">
      <w:start w:val="1"/>
      <w:numFmt w:val="lowerRoman"/>
      <w:lvlText w:val="%6."/>
      <w:lvlJc w:val="right"/>
      <w:pPr>
        <w:ind w:left="4320" w:hanging="180"/>
      </w:pPr>
    </w:lvl>
    <w:lvl w:ilvl="6" w:tplc="1DBAD4B6">
      <w:start w:val="1"/>
      <w:numFmt w:val="decimal"/>
      <w:lvlText w:val="%7."/>
      <w:lvlJc w:val="left"/>
      <w:pPr>
        <w:ind w:left="5040" w:hanging="360"/>
      </w:pPr>
    </w:lvl>
    <w:lvl w:ilvl="7" w:tplc="C36CB78E">
      <w:start w:val="1"/>
      <w:numFmt w:val="lowerLetter"/>
      <w:lvlText w:val="%8."/>
      <w:lvlJc w:val="left"/>
      <w:pPr>
        <w:ind w:left="5760" w:hanging="360"/>
      </w:pPr>
    </w:lvl>
    <w:lvl w:ilvl="8" w:tplc="7B6C760C">
      <w:start w:val="1"/>
      <w:numFmt w:val="lowerRoman"/>
      <w:lvlText w:val="%9."/>
      <w:lvlJc w:val="right"/>
      <w:pPr>
        <w:ind w:left="6480" w:hanging="180"/>
      </w:pPr>
    </w:lvl>
  </w:abstractNum>
  <w:abstractNum w:abstractNumId="9" w15:restartNumberingAfterBreak="0">
    <w:nsid w:val="3A614CCC"/>
    <w:multiLevelType w:val="hybridMultilevel"/>
    <w:tmpl w:val="EEC0F610"/>
    <w:lvl w:ilvl="0" w:tplc="8AC08DF8">
      <w:start w:val="1"/>
      <w:numFmt w:val="decimal"/>
      <w:lvlText w:val="%1)"/>
      <w:lvlJc w:val="left"/>
    </w:lvl>
    <w:lvl w:ilvl="1" w:tplc="DB76B632">
      <w:start w:val="1"/>
      <w:numFmt w:val="lowerLetter"/>
      <w:lvlText w:val="%2."/>
      <w:lvlJc w:val="left"/>
      <w:pPr>
        <w:ind w:left="1440" w:hanging="360"/>
      </w:pPr>
    </w:lvl>
    <w:lvl w:ilvl="2" w:tplc="3A46D98E">
      <w:start w:val="1"/>
      <w:numFmt w:val="lowerRoman"/>
      <w:lvlText w:val="%3."/>
      <w:lvlJc w:val="right"/>
      <w:pPr>
        <w:ind w:left="2160" w:hanging="180"/>
      </w:pPr>
    </w:lvl>
    <w:lvl w:ilvl="3" w:tplc="D7EAC322">
      <w:start w:val="1"/>
      <w:numFmt w:val="decimal"/>
      <w:lvlText w:val="%4."/>
      <w:lvlJc w:val="left"/>
      <w:pPr>
        <w:ind w:left="2880" w:hanging="360"/>
      </w:pPr>
    </w:lvl>
    <w:lvl w:ilvl="4" w:tplc="9B0211B8">
      <w:start w:val="1"/>
      <w:numFmt w:val="lowerLetter"/>
      <w:lvlText w:val="%5."/>
      <w:lvlJc w:val="left"/>
      <w:pPr>
        <w:ind w:left="3600" w:hanging="360"/>
      </w:pPr>
    </w:lvl>
    <w:lvl w:ilvl="5" w:tplc="25D24388">
      <w:start w:val="1"/>
      <w:numFmt w:val="lowerRoman"/>
      <w:lvlText w:val="%6."/>
      <w:lvlJc w:val="right"/>
      <w:pPr>
        <w:ind w:left="4320" w:hanging="180"/>
      </w:pPr>
    </w:lvl>
    <w:lvl w:ilvl="6" w:tplc="46C453B4">
      <w:start w:val="1"/>
      <w:numFmt w:val="decimal"/>
      <w:lvlText w:val="%7."/>
      <w:lvlJc w:val="left"/>
      <w:pPr>
        <w:ind w:left="5040" w:hanging="360"/>
      </w:pPr>
    </w:lvl>
    <w:lvl w:ilvl="7" w:tplc="B53E85CA">
      <w:start w:val="1"/>
      <w:numFmt w:val="lowerLetter"/>
      <w:lvlText w:val="%8."/>
      <w:lvlJc w:val="left"/>
      <w:pPr>
        <w:ind w:left="5760" w:hanging="360"/>
      </w:pPr>
    </w:lvl>
    <w:lvl w:ilvl="8" w:tplc="15FE3604">
      <w:start w:val="1"/>
      <w:numFmt w:val="lowerRoman"/>
      <w:lvlText w:val="%9."/>
      <w:lvlJc w:val="right"/>
      <w:pPr>
        <w:ind w:left="6480" w:hanging="180"/>
      </w:pPr>
    </w:lvl>
  </w:abstractNum>
  <w:abstractNum w:abstractNumId="10" w15:restartNumberingAfterBreak="0">
    <w:nsid w:val="3F207A06"/>
    <w:multiLevelType w:val="hybridMultilevel"/>
    <w:tmpl w:val="082CD470"/>
    <w:lvl w:ilvl="0" w:tplc="81E6B1E6">
      <w:start w:val="1"/>
      <w:numFmt w:val="bullet"/>
      <w:lvlText w:val="§"/>
      <w:lvlJc w:val="left"/>
      <w:pPr>
        <w:ind w:left="709" w:hanging="360"/>
      </w:pPr>
      <w:rPr>
        <w:rFonts w:ascii="Wingdings" w:eastAsia="Wingdings" w:hAnsi="Wingdings" w:cs="Wingdings"/>
      </w:rPr>
    </w:lvl>
    <w:lvl w:ilvl="1" w:tplc="7A187306">
      <w:start w:val="1"/>
      <w:numFmt w:val="bullet"/>
      <w:lvlText w:val="o"/>
      <w:lvlJc w:val="left"/>
      <w:pPr>
        <w:ind w:left="1440" w:hanging="360"/>
      </w:pPr>
      <w:rPr>
        <w:rFonts w:ascii="Courier New" w:eastAsia="Courier New" w:hAnsi="Courier New" w:cs="Courier New"/>
      </w:rPr>
    </w:lvl>
    <w:lvl w:ilvl="2" w:tplc="2C646B74">
      <w:start w:val="1"/>
      <w:numFmt w:val="bullet"/>
      <w:lvlText w:val="§"/>
      <w:lvlJc w:val="left"/>
      <w:pPr>
        <w:ind w:left="2160" w:hanging="360"/>
      </w:pPr>
      <w:rPr>
        <w:rFonts w:ascii="Wingdings" w:eastAsia="Wingdings" w:hAnsi="Wingdings" w:cs="Wingdings"/>
      </w:rPr>
    </w:lvl>
    <w:lvl w:ilvl="3" w:tplc="B0D8D678">
      <w:start w:val="1"/>
      <w:numFmt w:val="bullet"/>
      <w:lvlText w:val="·"/>
      <w:lvlJc w:val="left"/>
      <w:pPr>
        <w:ind w:left="2880" w:hanging="360"/>
      </w:pPr>
      <w:rPr>
        <w:rFonts w:ascii="Symbol" w:eastAsia="Symbol" w:hAnsi="Symbol" w:cs="Symbol"/>
      </w:rPr>
    </w:lvl>
    <w:lvl w:ilvl="4" w:tplc="468A6946">
      <w:start w:val="1"/>
      <w:numFmt w:val="bullet"/>
      <w:lvlText w:val="o"/>
      <w:lvlJc w:val="left"/>
      <w:pPr>
        <w:ind w:left="3600" w:hanging="360"/>
      </w:pPr>
      <w:rPr>
        <w:rFonts w:ascii="Courier New" w:eastAsia="Courier New" w:hAnsi="Courier New" w:cs="Courier New"/>
      </w:rPr>
    </w:lvl>
    <w:lvl w:ilvl="5" w:tplc="16562B78">
      <w:start w:val="1"/>
      <w:numFmt w:val="bullet"/>
      <w:lvlText w:val="§"/>
      <w:lvlJc w:val="left"/>
      <w:pPr>
        <w:ind w:left="4320" w:hanging="360"/>
      </w:pPr>
      <w:rPr>
        <w:rFonts w:ascii="Wingdings" w:eastAsia="Wingdings" w:hAnsi="Wingdings" w:cs="Wingdings"/>
      </w:rPr>
    </w:lvl>
    <w:lvl w:ilvl="6" w:tplc="F22640DC">
      <w:start w:val="1"/>
      <w:numFmt w:val="bullet"/>
      <w:lvlText w:val="·"/>
      <w:lvlJc w:val="left"/>
      <w:pPr>
        <w:ind w:left="5040" w:hanging="360"/>
      </w:pPr>
      <w:rPr>
        <w:rFonts w:ascii="Symbol" w:eastAsia="Symbol" w:hAnsi="Symbol" w:cs="Symbol"/>
      </w:rPr>
    </w:lvl>
    <w:lvl w:ilvl="7" w:tplc="A9DAA0F4">
      <w:start w:val="1"/>
      <w:numFmt w:val="bullet"/>
      <w:lvlText w:val="o"/>
      <w:lvlJc w:val="left"/>
      <w:pPr>
        <w:ind w:left="5760" w:hanging="360"/>
      </w:pPr>
      <w:rPr>
        <w:rFonts w:ascii="Courier New" w:eastAsia="Courier New" w:hAnsi="Courier New" w:cs="Courier New"/>
      </w:rPr>
    </w:lvl>
    <w:lvl w:ilvl="8" w:tplc="2BE411C8">
      <w:start w:val="1"/>
      <w:numFmt w:val="bullet"/>
      <w:lvlText w:val="§"/>
      <w:lvlJc w:val="left"/>
      <w:pPr>
        <w:ind w:left="6480" w:hanging="360"/>
      </w:pPr>
      <w:rPr>
        <w:rFonts w:ascii="Wingdings" w:eastAsia="Wingdings" w:hAnsi="Wingdings" w:cs="Wingdings"/>
      </w:rPr>
    </w:lvl>
  </w:abstractNum>
  <w:abstractNum w:abstractNumId="11" w15:restartNumberingAfterBreak="0">
    <w:nsid w:val="43402138"/>
    <w:multiLevelType w:val="hybridMultilevel"/>
    <w:tmpl w:val="484622EA"/>
    <w:lvl w:ilvl="0" w:tplc="B2CE058E">
      <w:start w:val="1"/>
      <w:numFmt w:val="decimal"/>
      <w:lvlText w:val="%1."/>
      <w:lvlJc w:val="left"/>
      <w:pPr>
        <w:ind w:left="1417" w:hanging="360"/>
      </w:pPr>
    </w:lvl>
    <w:lvl w:ilvl="1" w:tplc="9356B3E2">
      <w:start w:val="1"/>
      <w:numFmt w:val="lowerLetter"/>
      <w:lvlText w:val="%2."/>
      <w:lvlJc w:val="left"/>
      <w:pPr>
        <w:ind w:left="2137" w:hanging="360"/>
      </w:pPr>
    </w:lvl>
    <w:lvl w:ilvl="2" w:tplc="72163770">
      <w:start w:val="1"/>
      <w:numFmt w:val="lowerRoman"/>
      <w:lvlText w:val="%3."/>
      <w:lvlJc w:val="right"/>
      <w:pPr>
        <w:ind w:left="2857" w:hanging="180"/>
      </w:pPr>
    </w:lvl>
    <w:lvl w:ilvl="3" w:tplc="2012C264">
      <w:start w:val="1"/>
      <w:numFmt w:val="decimal"/>
      <w:lvlText w:val="%4."/>
      <w:lvlJc w:val="left"/>
      <w:pPr>
        <w:ind w:left="3577" w:hanging="360"/>
      </w:pPr>
    </w:lvl>
    <w:lvl w:ilvl="4" w:tplc="FDDED4C8">
      <w:start w:val="1"/>
      <w:numFmt w:val="lowerLetter"/>
      <w:lvlText w:val="%5."/>
      <w:lvlJc w:val="left"/>
      <w:pPr>
        <w:ind w:left="4297" w:hanging="360"/>
      </w:pPr>
    </w:lvl>
    <w:lvl w:ilvl="5" w:tplc="8C82D1E6">
      <w:start w:val="1"/>
      <w:numFmt w:val="lowerRoman"/>
      <w:lvlText w:val="%6."/>
      <w:lvlJc w:val="right"/>
      <w:pPr>
        <w:ind w:left="5017" w:hanging="180"/>
      </w:pPr>
    </w:lvl>
    <w:lvl w:ilvl="6" w:tplc="0128AE1A">
      <w:start w:val="1"/>
      <w:numFmt w:val="decimal"/>
      <w:lvlText w:val="%7."/>
      <w:lvlJc w:val="left"/>
      <w:pPr>
        <w:ind w:left="5737" w:hanging="360"/>
      </w:pPr>
    </w:lvl>
    <w:lvl w:ilvl="7" w:tplc="AAD40630">
      <w:start w:val="1"/>
      <w:numFmt w:val="lowerLetter"/>
      <w:lvlText w:val="%8."/>
      <w:lvlJc w:val="left"/>
      <w:pPr>
        <w:ind w:left="6457" w:hanging="360"/>
      </w:pPr>
    </w:lvl>
    <w:lvl w:ilvl="8" w:tplc="AF920D56">
      <w:start w:val="1"/>
      <w:numFmt w:val="lowerRoman"/>
      <w:lvlText w:val="%9."/>
      <w:lvlJc w:val="right"/>
      <w:pPr>
        <w:ind w:left="7177" w:hanging="180"/>
      </w:pPr>
    </w:lvl>
  </w:abstractNum>
  <w:abstractNum w:abstractNumId="12" w15:restartNumberingAfterBreak="0">
    <w:nsid w:val="4402559D"/>
    <w:multiLevelType w:val="hybridMultilevel"/>
    <w:tmpl w:val="4A307930"/>
    <w:lvl w:ilvl="0" w:tplc="980C781E">
      <w:start w:val="1"/>
      <w:numFmt w:val="bullet"/>
      <w:lvlText w:val="§"/>
      <w:lvlJc w:val="left"/>
      <w:pPr>
        <w:ind w:left="709" w:hanging="360"/>
      </w:pPr>
      <w:rPr>
        <w:rFonts w:ascii="Wingdings" w:eastAsia="Wingdings" w:hAnsi="Wingdings" w:cs="Wingdings"/>
      </w:rPr>
    </w:lvl>
    <w:lvl w:ilvl="1" w:tplc="8BDE34B6">
      <w:start w:val="1"/>
      <w:numFmt w:val="bullet"/>
      <w:lvlText w:val="o"/>
      <w:lvlJc w:val="left"/>
      <w:pPr>
        <w:ind w:left="1440" w:hanging="360"/>
      </w:pPr>
      <w:rPr>
        <w:rFonts w:ascii="Courier New" w:eastAsia="Courier New" w:hAnsi="Courier New" w:cs="Courier New"/>
      </w:rPr>
    </w:lvl>
    <w:lvl w:ilvl="2" w:tplc="82E86402">
      <w:start w:val="1"/>
      <w:numFmt w:val="bullet"/>
      <w:lvlText w:val="§"/>
      <w:lvlJc w:val="left"/>
      <w:pPr>
        <w:ind w:left="2160" w:hanging="360"/>
      </w:pPr>
      <w:rPr>
        <w:rFonts w:ascii="Wingdings" w:eastAsia="Wingdings" w:hAnsi="Wingdings" w:cs="Wingdings"/>
      </w:rPr>
    </w:lvl>
    <w:lvl w:ilvl="3" w:tplc="2CECC072">
      <w:start w:val="1"/>
      <w:numFmt w:val="bullet"/>
      <w:lvlText w:val="·"/>
      <w:lvlJc w:val="left"/>
      <w:pPr>
        <w:ind w:left="2880" w:hanging="360"/>
      </w:pPr>
      <w:rPr>
        <w:rFonts w:ascii="Symbol" w:eastAsia="Symbol" w:hAnsi="Symbol" w:cs="Symbol"/>
      </w:rPr>
    </w:lvl>
    <w:lvl w:ilvl="4" w:tplc="48F65EF6">
      <w:start w:val="1"/>
      <w:numFmt w:val="bullet"/>
      <w:lvlText w:val="o"/>
      <w:lvlJc w:val="left"/>
      <w:pPr>
        <w:ind w:left="3600" w:hanging="360"/>
      </w:pPr>
      <w:rPr>
        <w:rFonts w:ascii="Courier New" w:eastAsia="Courier New" w:hAnsi="Courier New" w:cs="Courier New"/>
      </w:rPr>
    </w:lvl>
    <w:lvl w:ilvl="5" w:tplc="A1E43960">
      <w:start w:val="1"/>
      <w:numFmt w:val="bullet"/>
      <w:lvlText w:val="§"/>
      <w:lvlJc w:val="left"/>
      <w:pPr>
        <w:ind w:left="4320" w:hanging="360"/>
      </w:pPr>
      <w:rPr>
        <w:rFonts w:ascii="Wingdings" w:eastAsia="Wingdings" w:hAnsi="Wingdings" w:cs="Wingdings"/>
      </w:rPr>
    </w:lvl>
    <w:lvl w:ilvl="6" w:tplc="A6601E86">
      <w:start w:val="1"/>
      <w:numFmt w:val="bullet"/>
      <w:lvlText w:val="·"/>
      <w:lvlJc w:val="left"/>
      <w:pPr>
        <w:ind w:left="5040" w:hanging="360"/>
      </w:pPr>
      <w:rPr>
        <w:rFonts w:ascii="Symbol" w:eastAsia="Symbol" w:hAnsi="Symbol" w:cs="Symbol"/>
      </w:rPr>
    </w:lvl>
    <w:lvl w:ilvl="7" w:tplc="687E38B4">
      <w:start w:val="1"/>
      <w:numFmt w:val="bullet"/>
      <w:lvlText w:val="o"/>
      <w:lvlJc w:val="left"/>
      <w:pPr>
        <w:ind w:left="5760" w:hanging="360"/>
      </w:pPr>
      <w:rPr>
        <w:rFonts w:ascii="Courier New" w:eastAsia="Courier New" w:hAnsi="Courier New" w:cs="Courier New"/>
      </w:rPr>
    </w:lvl>
    <w:lvl w:ilvl="8" w:tplc="9DE4B04A">
      <w:start w:val="1"/>
      <w:numFmt w:val="bullet"/>
      <w:lvlText w:val="§"/>
      <w:lvlJc w:val="left"/>
      <w:pPr>
        <w:ind w:left="6480" w:hanging="360"/>
      </w:pPr>
      <w:rPr>
        <w:rFonts w:ascii="Wingdings" w:eastAsia="Wingdings" w:hAnsi="Wingdings" w:cs="Wingdings"/>
      </w:rPr>
    </w:lvl>
  </w:abstractNum>
  <w:abstractNum w:abstractNumId="13" w15:restartNumberingAfterBreak="0">
    <w:nsid w:val="469220A3"/>
    <w:multiLevelType w:val="hybridMultilevel"/>
    <w:tmpl w:val="A90E2342"/>
    <w:lvl w:ilvl="0" w:tplc="FFF87302">
      <w:start w:val="1"/>
      <w:numFmt w:val="decimal"/>
      <w:lvlText w:val="%1."/>
      <w:lvlJc w:val="left"/>
    </w:lvl>
    <w:lvl w:ilvl="1" w:tplc="A3DCC64E">
      <w:start w:val="1"/>
      <w:numFmt w:val="lowerLetter"/>
      <w:lvlText w:val="%2."/>
      <w:lvlJc w:val="left"/>
      <w:pPr>
        <w:ind w:left="1440" w:hanging="360"/>
      </w:pPr>
    </w:lvl>
    <w:lvl w:ilvl="2" w:tplc="25545682">
      <w:start w:val="1"/>
      <w:numFmt w:val="lowerRoman"/>
      <w:lvlText w:val="%3."/>
      <w:lvlJc w:val="right"/>
      <w:pPr>
        <w:ind w:left="2160" w:hanging="180"/>
      </w:pPr>
    </w:lvl>
    <w:lvl w:ilvl="3" w:tplc="3056B008">
      <w:start w:val="1"/>
      <w:numFmt w:val="decimal"/>
      <w:lvlText w:val="%4."/>
      <w:lvlJc w:val="left"/>
      <w:pPr>
        <w:ind w:left="2880" w:hanging="360"/>
      </w:pPr>
    </w:lvl>
    <w:lvl w:ilvl="4" w:tplc="B7C81B12">
      <w:start w:val="1"/>
      <w:numFmt w:val="lowerLetter"/>
      <w:lvlText w:val="%5."/>
      <w:lvlJc w:val="left"/>
      <w:pPr>
        <w:ind w:left="3600" w:hanging="360"/>
      </w:pPr>
    </w:lvl>
    <w:lvl w:ilvl="5" w:tplc="CBF047FA">
      <w:start w:val="1"/>
      <w:numFmt w:val="lowerRoman"/>
      <w:lvlText w:val="%6."/>
      <w:lvlJc w:val="right"/>
      <w:pPr>
        <w:ind w:left="4320" w:hanging="180"/>
      </w:pPr>
    </w:lvl>
    <w:lvl w:ilvl="6" w:tplc="97B6B678">
      <w:start w:val="1"/>
      <w:numFmt w:val="decimal"/>
      <w:lvlText w:val="%7."/>
      <w:lvlJc w:val="left"/>
      <w:pPr>
        <w:ind w:left="5040" w:hanging="360"/>
      </w:pPr>
    </w:lvl>
    <w:lvl w:ilvl="7" w:tplc="A78C0FE0">
      <w:start w:val="1"/>
      <w:numFmt w:val="lowerLetter"/>
      <w:lvlText w:val="%8."/>
      <w:lvlJc w:val="left"/>
      <w:pPr>
        <w:ind w:left="5760" w:hanging="360"/>
      </w:pPr>
    </w:lvl>
    <w:lvl w:ilvl="8" w:tplc="44467CE6">
      <w:start w:val="1"/>
      <w:numFmt w:val="lowerRoman"/>
      <w:lvlText w:val="%9."/>
      <w:lvlJc w:val="right"/>
      <w:pPr>
        <w:ind w:left="6480" w:hanging="180"/>
      </w:pPr>
    </w:lvl>
  </w:abstractNum>
  <w:abstractNum w:abstractNumId="14" w15:restartNumberingAfterBreak="0">
    <w:nsid w:val="482F77C6"/>
    <w:multiLevelType w:val="hybridMultilevel"/>
    <w:tmpl w:val="4D22A9A0"/>
    <w:lvl w:ilvl="0" w:tplc="CD6C2A66">
      <w:start w:val="1"/>
      <w:numFmt w:val="decimal"/>
      <w:lvlText w:val="%1)"/>
      <w:lvlJc w:val="left"/>
    </w:lvl>
    <w:lvl w:ilvl="1" w:tplc="097425D2">
      <w:start w:val="1"/>
      <w:numFmt w:val="lowerLetter"/>
      <w:lvlText w:val="%2."/>
      <w:lvlJc w:val="left"/>
      <w:pPr>
        <w:ind w:left="1440" w:hanging="360"/>
      </w:pPr>
    </w:lvl>
    <w:lvl w:ilvl="2" w:tplc="4552F1C8">
      <w:start w:val="1"/>
      <w:numFmt w:val="lowerRoman"/>
      <w:lvlText w:val="%3."/>
      <w:lvlJc w:val="right"/>
      <w:pPr>
        <w:ind w:left="2160" w:hanging="180"/>
      </w:pPr>
    </w:lvl>
    <w:lvl w:ilvl="3" w:tplc="23664860">
      <w:start w:val="1"/>
      <w:numFmt w:val="decimal"/>
      <w:lvlText w:val="%4."/>
      <w:lvlJc w:val="left"/>
      <w:pPr>
        <w:ind w:left="2880" w:hanging="360"/>
      </w:pPr>
    </w:lvl>
    <w:lvl w:ilvl="4" w:tplc="E92E1AE6">
      <w:start w:val="1"/>
      <w:numFmt w:val="lowerLetter"/>
      <w:lvlText w:val="%5."/>
      <w:lvlJc w:val="left"/>
      <w:pPr>
        <w:ind w:left="3600" w:hanging="360"/>
      </w:pPr>
    </w:lvl>
    <w:lvl w:ilvl="5" w:tplc="56A6B40A">
      <w:start w:val="1"/>
      <w:numFmt w:val="lowerRoman"/>
      <w:lvlText w:val="%6."/>
      <w:lvlJc w:val="right"/>
      <w:pPr>
        <w:ind w:left="4320" w:hanging="180"/>
      </w:pPr>
    </w:lvl>
    <w:lvl w:ilvl="6" w:tplc="611E1650">
      <w:start w:val="1"/>
      <w:numFmt w:val="decimal"/>
      <w:lvlText w:val="%7."/>
      <w:lvlJc w:val="left"/>
      <w:pPr>
        <w:ind w:left="5040" w:hanging="360"/>
      </w:pPr>
    </w:lvl>
    <w:lvl w:ilvl="7" w:tplc="746CC698">
      <w:start w:val="1"/>
      <w:numFmt w:val="lowerLetter"/>
      <w:lvlText w:val="%8."/>
      <w:lvlJc w:val="left"/>
      <w:pPr>
        <w:ind w:left="5760" w:hanging="360"/>
      </w:pPr>
    </w:lvl>
    <w:lvl w:ilvl="8" w:tplc="560A1E88">
      <w:start w:val="1"/>
      <w:numFmt w:val="lowerRoman"/>
      <w:lvlText w:val="%9."/>
      <w:lvlJc w:val="right"/>
      <w:pPr>
        <w:ind w:left="6480" w:hanging="180"/>
      </w:pPr>
    </w:lvl>
  </w:abstractNum>
  <w:abstractNum w:abstractNumId="15" w15:restartNumberingAfterBreak="0">
    <w:nsid w:val="48692582"/>
    <w:multiLevelType w:val="hybridMultilevel"/>
    <w:tmpl w:val="361C1C36"/>
    <w:lvl w:ilvl="0" w:tplc="ABF8B9B0">
      <w:start w:val="1"/>
      <w:numFmt w:val="bullet"/>
      <w:lvlText w:val="·"/>
      <w:lvlJc w:val="left"/>
      <w:pPr>
        <w:ind w:left="709" w:hanging="360"/>
      </w:pPr>
      <w:rPr>
        <w:rFonts w:ascii="Symbol" w:eastAsia="Symbol" w:hAnsi="Symbol" w:cs="Symbol"/>
      </w:rPr>
    </w:lvl>
    <w:lvl w:ilvl="1" w:tplc="4D146AA2">
      <w:start w:val="1"/>
      <w:numFmt w:val="bullet"/>
      <w:lvlText w:val="o"/>
      <w:lvlJc w:val="left"/>
      <w:pPr>
        <w:ind w:left="1440" w:hanging="360"/>
      </w:pPr>
      <w:rPr>
        <w:rFonts w:ascii="Courier New" w:eastAsia="Courier New" w:hAnsi="Courier New" w:cs="Courier New"/>
      </w:rPr>
    </w:lvl>
    <w:lvl w:ilvl="2" w:tplc="3D7C0794">
      <w:start w:val="1"/>
      <w:numFmt w:val="bullet"/>
      <w:lvlText w:val="§"/>
      <w:lvlJc w:val="left"/>
      <w:pPr>
        <w:ind w:left="2160" w:hanging="360"/>
      </w:pPr>
      <w:rPr>
        <w:rFonts w:ascii="Wingdings" w:eastAsia="Wingdings" w:hAnsi="Wingdings" w:cs="Wingdings"/>
      </w:rPr>
    </w:lvl>
    <w:lvl w:ilvl="3" w:tplc="2CF2B2B2">
      <w:start w:val="1"/>
      <w:numFmt w:val="bullet"/>
      <w:lvlText w:val="·"/>
      <w:lvlJc w:val="left"/>
      <w:pPr>
        <w:ind w:left="2880" w:hanging="360"/>
      </w:pPr>
      <w:rPr>
        <w:rFonts w:ascii="Symbol" w:eastAsia="Symbol" w:hAnsi="Symbol" w:cs="Symbol"/>
      </w:rPr>
    </w:lvl>
    <w:lvl w:ilvl="4" w:tplc="C574952C">
      <w:start w:val="1"/>
      <w:numFmt w:val="bullet"/>
      <w:lvlText w:val="o"/>
      <w:lvlJc w:val="left"/>
      <w:pPr>
        <w:ind w:left="3600" w:hanging="360"/>
      </w:pPr>
      <w:rPr>
        <w:rFonts w:ascii="Courier New" w:eastAsia="Courier New" w:hAnsi="Courier New" w:cs="Courier New"/>
      </w:rPr>
    </w:lvl>
    <w:lvl w:ilvl="5" w:tplc="57A278AA">
      <w:start w:val="1"/>
      <w:numFmt w:val="bullet"/>
      <w:lvlText w:val="§"/>
      <w:lvlJc w:val="left"/>
      <w:pPr>
        <w:ind w:left="4320" w:hanging="360"/>
      </w:pPr>
      <w:rPr>
        <w:rFonts w:ascii="Wingdings" w:eastAsia="Wingdings" w:hAnsi="Wingdings" w:cs="Wingdings"/>
      </w:rPr>
    </w:lvl>
    <w:lvl w:ilvl="6" w:tplc="8E46ADDA">
      <w:start w:val="1"/>
      <w:numFmt w:val="bullet"/>
      <w:lvlText w:val="·"/>
      <w:lvlJc w:val="left"/>
      <w:pPr>
        <w:ind w:left="5040" w:hanging="360"/>
      </w:pPr>
      <w:rPr>
        <w:rFonts w:ascii="Symbol" w:eastAsia="Symbol" w:hAnsi="Symbol" w:cs="Symbol"/>
      </w:rPr>
    </w:lvl>
    <w:lvl w:ilvl="7" w:tplc="2A52F880">
      <w:start w:val="1"/>
      <w:numFmt w:val="bullet"/>
      <w:lvlText w:val="o"/>
      <w:lvlJc w:val="left"/>
      <w:pPr>
        <w:ind w:left="5760" w:hanging="360"/>
      </w:pPr>
      <w:rPr>
        <w:rFonts w:ascii="Courier New" w:eastAsia="Courier New" w:hAnsi="Courier New" w:cs="Courier New"/>
      </w:rPr>
    </w:lvl>
    <w:lvl w:ilvl="8" w:tplc="F6629390">
      <w:start w:val="1"/>
      <w:numFmt w:val="bullet"/>
      <w:lvlText w:val="§"/>
      <w:lvlJc w:val="left"/>
      <w:pPr>
        <w:ind w:left="6480" w:hanging="360"/>
      </w:pPr>
      <w:rPr>
        <w:rFonts w:ascii="Wingdings" w:eastAsia="Wingdings" w:hAnsi="Wingdings" w:cs="Wingdings"/>
      </w:rPr>
    </w:lvl>
  </w:abstractNum>
  <w:abstractNum w:abstractNumId="16" w15:restartNumberingAfterBreak="0">
    <w:nsid w:val="48BD5023"/>
    <w:multiLevelType w:val="hybridMultilevel"/>
    <w:tmpl w:val="4DE00F02"/>
    <w:lvl w:ilvl="0" w:tplc="301A9C94">
      <w:start w:val="1"/>
      <w:numFmt w:val="decimal"/>
      <w:lvlText w:val="%1."/>
      <w:lvlJc w:val="left"/>
    </w:lvl>
    <w:lvl w:ilvl="1" w:tplc="4BC08556">
      <w:start w:val="1"/>
      <w:numFmt w:val="lowerLetter"/>
      <w:lvlText w:val="%2."/>
      <w:lvlJc w:val="left"/>
      <w:pPr>
        <w:ind w:left="1440" w:hanging="360"/>
      </w:pPr>
    </w:lvl>
    <w:lvl w:ilvl="2" w:tplc="9EC0A864">
      <w:start w:val="1"/>
      <w:numFmt w:val="lowerRoman"/>
      <w:lvlText w:val="%3."/>
      <w:lvlJc w:val="right"/>
      <w:pPr>
        <w:ind w:left="2160" w:hanging="180"/>
      </w:pPr>
    </w:lvl>
    <w:lvl w:ilvl="3" w:tplc="9E1C2CEC">
      <w:start w:val="1"/>
      <w:numFmt w:val="decimal"/>
      <w:lvlText w:val="%4."/>
      <w:lvlJc w:val="left"/>
      <w:pPr>
        <w:ind w:left="2880" w:hanging="360"/>
      </w:pPr>
    </w:lvl>
    <w:lvl w:ilvl="4" w:tplc="B6EAAC1A">
      <w:start w:val="1"/>
      <w:numFmt w:val="lowerLetter"/>
      <w:lvlText w:val="%5."/>
      <w:lvlJc w:val="left"/>
      <w:pPr>
        <w:ind w:left="3600" w:hanging="360"/>
      </w:pPr>
    </w:lvl>
    <w:lvl w:ilvl="5" w:tplc="FE20BF76">
      <w:start w:val="1"/>
      <w:numFmt w:val="lowerRoman"/>
      <w:lvlText w:val="%6."/>
      <w:lvlJc w:val="right"/>
      <w:pPr>
        <w:ind w:left="4320" w:hanging="180"/>
      </w:pPr>
    </w:lvl>
    <w:lvl w:ilvl="6" w:tplc="9C6A2352">
      <w:start w:val="1"/>
      <w:numFmt w:val="decimal"/>
      <w:lvlText w:val="%7."/>
      <w:lvlJc w:val="left"/>
      <w:pPr>
        <w:ind w:left="5040" w:hanging="360"/>
      </w:pPr>
    </w:lvl>
    <w:lvl w:ilvl="7" w:tplc="46268806">
      <w:start w:val="1"/>
      <w:numFmt w:val="lowerLetter"/>
      <w:lvlText w:val="%8."/>
      <w:lvlJc w:val="left"/>
      <w:pPr>
        <w:ind w:left="5760" w:hanging="360"/>
      </w:pPr>
    </w:lvl>
    <w:lvl w:ilvl="8" w:tplc="ED1CEA58">
      <w:start w:val="1"/>
      <w:numFmt w:val="lowerRoman"/>
      <w:lvlText w:val="%9."/>
      <w:lvlJc w:val="right"/>
      <w:pPr>
        <w:ind w:left="6480" w:hanging="180"/>
      </w:pPr>
    </w:lvl>
  </w:abstractNum>
  <w:abstractNum w:abstractNumId="17" w15:restartNumberingAfterBreak="0">
    <w:nsid w:val="4FA6573D"/>
    <w:multiLevelType w:val="hybridMultilevel"/>
    <w:tmpl w:val="2A5A03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401767C"/>
    <w:multiLevelType w:val="hybridMultilevel"/>
    <w:tmpl w:val="A1B89508"/>
    <w:lvl w:ilvl="0" w:tplc="F16C41CE">
      <w:start w:val="1"/>
      <w:numFmt w:val="bullet"/>
      <w:lvlText w:val="§"/>
      <w:lvlJc w:val="left"/>
      <w:pPr>
        <w:ind w:left="720" w:hanging="360"/>
      </w:pPr>
      <w:rPr>
        <w:rFonts w:ascii="Wingdings" w:eastAsia="Wingdings" w:hAnsi="Wingdings" w:cs="Wingdings"/>
      </w:rPr>
    </w:lvl>
    <w:lvl w:ilvl="1" w:tplc="D4767026">
      <w:start w:val="1"/>
      <w:numFmt w:val="bullet"/>
      <w:lvlText w:val="o"/>
      <w:lvlJc w:val="left"/>
      <w:pPr>
        <w:ind w:left="1440" w:hanging="360"/>
      </w:pPr>
      <w:rPr>
        <w:rFonts w:ascii="Courier New" w:eastAsia="Courier New" w:hAnsi="Courier New" w:cs="Courier New"/>
      </w:rPr>
    </w:lvl>
    <w:lvl w:ilvl="2" w:tplc="C9A8D908">
      <w:start w:val="1"/>
      <w:numFmt w:val="bullet"/>
      <w:lvlText w:val="§"/>
      <w:lvlJc w:val="left"/>
      <w:pPr>
        <w:ind w:left="2160" w:hanging="360"/>
      </w:pPr>
      <w:rPr>
        <w:rFonts w:ascii="Wingdings" w:eastAsia="Wingdings" w:hAnsi="Wingdings" w:cs="Wingdings"/>
      </w:rPr>
    </w:lvl>
    <w:lvl w:ilvl="3" w:tplc="85BAC7CC">
      <w:start w:val="1"/>
      <w:numFmt w:val="bullet"/>
      <w:lvlText w:val="·"/>
      <w:lvlJc w:val="left"/>
      <w:pPr>
        <w:ind w:left="2880" w:hanging="360"/>
      </w:pPr>
      <w:rPr>
        <w:rFonts w:ascii="Symbol" w:eastAsia="Symbol" w:hAnsi="Symbol" w:cs="Symbol"/>
      </w:rPr>
    </w:lvl>
    <w:lvl w:ilvl="4" w:tplc="897240CA">
      <w:start w:val="1"/>
      <w:numFmt w:val="bullet"/>
      <w:lvlText w:val="o"/>
      <w:lvlJc w:val="left"/>
      <w:pPr>
        <w:ind w:left="3600" w:hanging="360"/>
      </w:pPr>
      <w:rPr>
        <w:rFonts w:ascii="Courier New" w:eastAsia="Courier New" w:hAnsi="Courier New" w:cs="Courier New"/>
      </w:rPr>
    </w:lvl>
    <w:lvl w:ilvl="5" w:tplc="16AE7820">
      <w:start w:val="1"/>
      <w:numFmt w:val="bullet"/>
      <w:lvlText w:val="§"/>
      <w:lvlJc w:val="left"/>
      <w:pPr>
        <w:ind w:left="4320" w:hanging="360"/>
      </w:pPr>
      <w:rPr>
        <w:rFonts w:ascii="Wingdings" w:eastAsia="Wingdings" w:hAnsi="Wingdings" w:cs="Wingdings"/>
      </w:rPr>
    </w:lvl>
    <w:lvl w:ilvl="6" w:tplc="C77A2E4C">
      <w:start w:val="1"/>
      <w:numFmt w:val="bullet"/>
      <w:lvlText w:val="·"/>
      <w:lvlJc w:val="left"/>
      <w:pPr>
        <w:ind w:left="5040" w:hanging="360"/>
      </w:pPr>
      <w:rPr>
        <w:rFonts w:ascii="Symbol" w:eastAsia="Symbol" w:hAnsi="Symbol" w:cs="Symbol"/>
      </w:rPr>
    </w:lvl>
    <w:lvl w:ilvl="7" w:tplc="65F6EF7C">
      <w:start w:val="1"/>
      <w:numFmt w:val="bullet"/>
      <w:lvlText w:val="o"/>
      <w:lvlJc w:val="left"/>
      <w:pPr>
        <w:ind w:left="5760" w:hanging="360"/>
      </w:pPr>
      <w:rPr>
        <w:rFonts w:ascii="Courier New" w:eastAsia="Courier New" w:hAnsi="Courier New" w:cs="Courier New"/>
      </w:rPr>
    </w:lvl>
    <w:lvl w:ilvl="8" w:tplc="F540470A">
      <w:start w:val="1"/>
      <w:numFmt w:val="bullet"/>
      <w:lvlText w:val="§"/>
      <w:lvlJc w:val="left"/>
      <w:pPr>
        <w:ind w:left="6480" w:hanging="360"/>
      </w:pPr>
      <w:rPr>
        <w:rFonts w:ascii="Wingdings" w:eastAsia="Wingdings" w:hAnsi="Wingdings" w:cs="Wingdings"/>
      </w:rPr>
    </w:lvl>
  </w:abstractNum>
  <w:abstractNum w:abstractNumId="19" w15:restartNumberingAfterBreak="0">
    <w:nsid w:val="59572C0E"/>
    <w:multiLevelType w:val="hybridMultilevel"/>
    <w:tmpl w:val="8B06E6CE"/>
    <w:lvl w:ilvl="0" w:tplc="175A4160">
      <w:start w:val="1"/>
      <w:numFmt w:val="bullet"/>
      <w:lvlText w:val="§"/>
      <w:lvlJc w:val="left"/>
      <w:pPr>
        <w:ind w:left="720" w:hanging="360"/>
      </w:pPr>
      <w:rPr>
        <w:rFonts w:ascii="Wingdings" w:eastAsia="Wingdings" w:hAnsi="Wingdings" w:cs="Wingdings"/>
      </w:rPr>
    </w:lvl>
    <w:lvl w:ilvl="1" w:tplc="54686F1E">
      <w:start w:val="1"/>
      <w:numFmt w:val="bullet"/>
      <w:lvlText w:val="o"/>
      <w:lvlJc w:val="left"/>
      <w:pPr>
        <w:ind w:left="1440" w:hanging="360"/>
      </w:pPr>
      <w:rPr>
        <w:rFonts w:ascii="Courier New" w:eastAsia="Courier New" w:hAnsi="Courier New" w:cs="Courier New"/>
      </w:rPr>
    </w:lvl>
    <w:lvl w:ilvl="2" w:tplc="6A747012">
      <w:start w:val="1"/>
      <w:numFmt w:val="bullet"/>
      <w:lvlText w:val="§"/>
      <w:lvlJc w:val="left"/>
      <w:pPr>
        <w:ind w:left="2160" w:hanging="360"/>
      </w:pPr>
      <w:rPr>
        <w:rFonts w:ascii="Wingdings" w:eastAsia="Wingdings" w:hAnsi="Wingdings" w:cs="Wingdings"/>
      </w:rPr>
    </w:lvl>
    <w:lvl w:ilvl="3" w:tplc="C3EA5FB0">
      <w:start w:val="1"/>
      <w:numFmt w:val="bullet"/>
      <w:lvlText w:val="·"/>
      <w:lvlJc w:val="left"/>
      <w:pPr>
        <w:ind w:left="2880" w:hanging="360"/>
      </w:pPr>
      <w:rPr>
        <w:rFonts w:ascii="Symbol" w:eastAsia="Symbol" w:hAnsi="Symbol" w:cs="Symbol"/>
      </w:rPr>
    </w:lvl>
    <w:lvl w:ilvl="4" w:tplc="3D729DE0">
      <w:start w:val="1"/>
      <w:numFmt w:val="bullet"/>
      <w:lvlText w:val="o"/>
      <w:lvlJc w:val="left"/>
      <w:pPr>
        <w:ind w:left="3600" w:hanging="360"/>
      </w:pPr>
      <w:rPr>
        <w:rFonts w:ascii="Courier New" w:eastAsia="Courier New" w:hAnsi="Courier New" w:cs="Courier New"/>
      </w:rPr>
    </w:lvl>
    <w:lvl w:ilvl="5" w:tplc="17009952">
      <w:start w:val="1"/>
      <w:numFmt w:val="bullet"/>
      <w:lvlText w:val="§"/>
      <w:lvlJc w:val="left"/>
      <w:pPr>
        <w:ind w:left="4320" w:hanging="360"/>
      </w:pPr>
      <w:rPr>
        <w:rFonts w:ascii="Wingdings" w:eastAsia="Wingdings" w:hAnsi="Wingdings" w:cs="Wingdings"/>
      </w:rPr>
    </w:lvl>
    <w:lvl w:ilvl="6" w:tplc="6116DDE8">
      <w:start w:val="1"/>
      <w:numFmt w:val="bullet"/>
      <w:lvlText w:val="·"/>
      <w:lvlJc w:val="left"/>
      <w:pPr>
        <w:ind w:left="5040" w:hanging="360"/>
      </w:pPr>
      <w:rPr>
        <w:rFonts w:ascii="Symbol" w:eastAsia="Symbol" w:hAnsi="Symbol" w:cs="Symbol"/>
      </w:rPr>
    </w:lvl>
    <w:lvl w:ilvl="7" w:tplc="9C8C3F44">
      <w:start w:val="1"/>
      <w:numFmt w:val="bullet"/>
      <w:lvlText w:val="o"/>
      <w:lvlJc w:val="left"/>
      <w:pPr>
        <w:ind w:left="5760" w:hanging="360"/>
      </w:pPr>
      <w:rPr>
        <w:rFonts w:ascii="Courier New" w:eastAsia="Courier New" w:hAnsi="Courier New" w:cs="Courier New"/>
      </w:rPr>
    </w:lvl>
    <w:lvl w:ilvl="8" w:tplc="A91E550A">
      <w:start w:val="1"/>
      <w:numFmt w:val="bullet"/>
      <w:lvlText w:val="§"/>
      <w:lvlJc w:val="left"/>
      <w:pPr>
        <w:ind w:left="6480" w:hanging="360"/>
      </w:pPr>
      <w:rPr>
        <w:rFonts w:ascii="Wingdings" w:eastAsia="Wingdings" w:hAnsi="Wingdings" w:cs="Wingdings"/>
      </w:rPr>
    </w:lvl>
  </w:abstractNum>
  <w:abstractNum w:abstractNumId="20" w15:restartNumberingAfterBreak="0">
    <w:nsid w:val="5A1D603A"/>
    <w:multiLevelType w:val="hybridMultilevel"/>
    <w:tmpl w:val="C8A879C6"/>
    <w:lvl w:ilvl="0" w:tplc="429CAF3C">
      <w:start w:val="1"/>
      <w:numFmt w:val="decimal"/>
      <w:lvlText w:val="%1)"/>
      <w:lvlJc w:val="left"/>
    </w:lvl>
    <w:lvl w:ilvl="1" w:tplc="2E3C40C6">
      <w:start w:val="1"/>
      <w:numFmt w:val="lowerLetter"/>
      <w:lvlText w:val="%2."/>
      <w:lvlJc w:val="left"/>
      <w:pPr>
        <w:ind w:left="1440" w:hanging="360"/>
      </w:pPr>
    </w:lvl>
    <w:lvl w:ilvl="2" w:tplc="7214EBA2">
      <w:start w:val="1"/>
      <w:numFmt w:val="lowerRoman"/>
      <w:lvlText w:val="%3."/>
      <w:lvlJc w:val="right"/>
      <w:pPr>
        <w:ind w:left="2160" w:hanging="180"/>
      </w:pPr>
    </w:lvl>
    <w:lvl w:ilvl="3" w:tplc="39DE495E">
      <w:start w:val="1"/>
      <w:numFmt w:val="decimal"/>
      <w:lvlText w:val="%4."/>
      <w:lvlJc w:val="left"/>
      <w:pPr>
        <w:ind w:left="2880" w:hanging="360"/>
      </w:pPr>
    </w:lvl>
    <w:lvl w:ilvl="4" w:tplc="F57C5318">
      <w:start w:val="1"/>
      <w:numFmt w:val="lowerLetter"/>
      <w:lvlText w:val="%5."/>
      <w:lvlJc w:val="left"/>
      <w:pPr>
        <w:ind w:left="3600" w:hanging="360"/>
      </w:pPr>
    </w:lvl>
    <w:lvl w:ilvl="5" w:tplc="1EEE0590">
      <w:start w:val="1"/>
      <w:numFmt w:val="lowerRoman"/>
      <w:lvlText w:val="%6."/>
      <w:lvlJc w:val="right"/>
      <w:pPr>
        <w:ind w:left="4320" w:hanging="180"/>
      </w:pPr>
    </w:lvl>
    <w:lvl w:ilvl="6" w:tplc="D5942500">
      <w:start w:val="1"/>
      <w:numFmt w:val="decimal"/>
      <w:lvlText w:val="%7."/>
      <w:lvlJc w:val="left"/>
      <w:pPr>
        <w:ind w:left="5040" w:hanging="360"/>
      </w:pPr>
    </w:lvl>
    <w:lvl w:ilvl="7" w:tplc="ED4C42AA">
      <w:start w:val="1"/>
      <w:numFmt w:val="lowerLetter"/>
      <w:lvlText w:val="%8."/>
      <w:lvlJc w:val="left"/>
      <w:pPr>
        <w:ind w:left="5760" w:hanging="360"/>
      </w:pPr>
    </w:lvl>
    <w:lvl w:ilvl="8" w:tplc="FAE863E2">
      <w:start w:val="1"/>
      <w:numFmt w:val="lowerRoman"/>
      <w:lvlText w:val="%9."/>
      <w:lvlJc w:val="right"/>
      <w:pPr>
        <w:ind w:left="6480" w:hanging="180"/>
      </w:pPr>
    </w:lvl>
  </w:abstractNum>
  <w:abstractNum w:abstractNumId="21" w15:restartNumberingAfterBreak="0">
    <w:nsid w:val="67963A63"/>
    <w:multiLevelType w:val="hybridMultilevel"/>
    <w:tmpl w:val="569E5BE8"/>
    <w:lvl w:ilvl="0" w:tplc="45648DFC">
      <w:start w:val="1"/>
      <w:numFmt w:val="decimal"/>
      <w:lvlText w:val="%1."/>
      <w:lvlJc w:val="right"/>
      <w:pPr>
        <w:ind w:left="709" w:hanging="360"/>
      </w:pPr>
    </w:lvl>
    <w:lvl w:ilvl="1" w:tplc="A12A4780">
      <w:start w:val="1"/>
      <w:numFmt w:val="lowerLetter"/>
      <w:lvlText w:val="%2."/>
      <w:lvlJc w:val="left"/>
      <w:pPr>
        <w:ind w:left="1429" w:hanging="360"/>
      </w:pPr>
    </w:lvl>
    <w:lvl w:ilvl="2" w:tplc="6272081C">
      <w:start w:val="1"/>
      <w:numFmt w:val="lowerRoman"/>
      <w:lvlText w:val="%3."/>
      <w:lvlJc w:val="right"/>
      <w:pPr>
        <w:ind w:left="2149" w:hanging="180"/>
      </w:pPr>
    </w:lvl>
    <w:lvl w:ilvl="3" w:tplc="716CA4F4">
      <w:start w:val="1"/>
      <w:numFmt w:val="decimal"/>
      <w:lvlText w:val="%4."/>
      <w:lvlJc w:val="left"/>
      <w:pPr>
        <w:ind w:left="2869" w:hanging="360"/>
      </w:pPr>
    </w:lvl>
    <w:lvl w:ilvl="4" w:tplc="B6E0374C">
      <w:start w:val="1"/>
      <w:numFmt w:val="lowerLetter"/>
      <w:lvlText w:val="%5."/>
      <w:lvlJc w:val="left"/>
      <w:pPr>
        <w:ind w:left="3589" w:hanging="360"/>
      </w:pPr>
    </w:lvl>
    <w:lvl w:ilvl="5" w:tplc="E03ABF3C">
      <w:start w:val="1"/>
      <w:numFmt w:val="lowerRoman"/>
      <w:lvlText w:val="%6."/>
      <w:lvlJc w:val="right"/>
      <w:pPr>
        <w:ind w:left="4309" w:hanging="180"/>
      </w:pPr>
    </w:lvl>
    <w:lvl w:ilvl="6" w:tplc="E8B04B86">
      <w:start w:val="1"/>
      <w:numFmt w:val="decimal"/>
      <w:lvlText w:val="%7."/>
      <w:lvlJc w:val="left"/>
      <w:pPr>
        <w:ind w:left="5029" w:hanging="360"/>
      </w:pPr>
    </w:lvl>
    <w:lvl w:ilvl="7" w:tplc="D308959E">
      <w:start w:val="1"/>
      <w:numFmt w:val="lowerLetter"/>
      <w:lvlText w:val="%8."/>
      <w:lvlJc w:val="left"/>
      <w:pPr>
        <w:ind w:left="5749" w:hanging="360"/>
      </w:pPr>
    </w:lvl>
    <w:lvl w:ilvl="8" w:tplc="384AF96E">
      <w:start w:val="1"/>
      <w:numFmt w:val="lowerRoman"/>
      <w:lvlText w:val="%9."/>
      <w:lvlJc w:val="right"/>
      <w:pPr>
        <w:ind w:left="6469" w:hanging="180"/>
      </w:pPr>
    </w:lvl>
  </w:abstractNum>
  <w:abstractNum w:abstractNumId="22" w15:restartNumberingAfterBreak="0">
    <w:nsid w:val="6E3C5573"/>
    <w:multiLevelType w:val="hybridMultilevel"/>
    <w:tmpl w:val="ACFA867C"/>
    <w:lvl w:ilvl="0" w:tplc="AC9C641C">
      <w:start w:val="1"/>
      <w:numFmt w:val="decimal"/>
      <w:lvlText w:val="%1."/>
      <w:lvlJc w:val="left"/>
      <w:pPr>
        <w:ind w:left="1417" w:hanging="360"/>
      </w:pPr>
    </w:lvl>
    <w:lvl w:ilvl="1" w:tplc="0178BC42">
      <w:start w:val="1"/>
      <w:numFmt w:val="lowerLetter"/>
      <w:lvlText w:val="%2."/>
      <w:lvlJc w:val="left"/>
      <w:pPr>
        <w:ind w:left="2137" w:hanging="360"/>
      </w:pPr>
    </w:lvl>
    <w:lvl w:ilvl="2" w:tplc="D51A01B2">
      <w:start w:val="1"/>
      <w:numFmt w:val="lowerRoman"/>
      <w:lvlText w:val="%3."/>
      <w:lvlJc w:val="right"/>
      <w:pPr>
        <w:ind w:left="2857" w:hanging="180"/>
      </w:pPr>
    </w:lvl>
    <w:lvl w:ilvl="3" w:tplc="563CCF6C">
      <w:start w:val="1"/>
      <w:numFmt w:val="decimal"/>
      <w:lvlText w:val="%4."/>
      <w:lvlJc w:val="left"/>
      <w:pPr>
        <w:ind w:left="3577" w:hanging="360"/>
      </w:pPr>
    </w:lvl>
    <w:lvl w:ilvl="4" w:tplc="0562CED8">
      <w:start w:val="1"/>
      <w:numFmt w:val="lowerLetter"/>
      <w:lvlText w:val="%5."/>
      <w:lvlJc w:val="left"/>
      <w:pPr>
        <w:ind w:left="4297" w:hanging="360"/>
      </w:pPr>
    </w:lvl>
    <w:lvl w:ilvl="5" w:tplc="E296146E">
      <w:start w:val="1"/>
      <w:numFmt w:val="lowerRoman"/>
      <w:lvlText w:val="%6."/>
      <w:lvlJc w:val="right"/>
      <w:pPr>
        <w:ind w:left="5017" w:hanging="180"/>
      </w:pPr>
    </w:lvl>
    <w:lvl w:ilvl="6" w:tplc="33907F48">
      <w:start w:val="1"/>
      <w:numFmt w:val="decimal"/>
      <w:lvlText w:val="%7."/>
      <w:lvlJc w:val="left"/>
      <w:pPr>
        <w:ind w:left="5737" w:hanging="360"/>
      </w:pPr>
    </w:lvl>
    <w:lvl w:ilvl="7" w:tplc="60505038">
      <w:start w:val="1"/>
      <w:numFmt w:val="lowerLetter"/>
      <w:lvlText w:val="%8."/>
      <w:lvlJc w:val="left"/>
      <w:pPr>
        <w:ind w:left="6457" w:hanging="360"/>
      </w:pPr>
    </w:lvl>
    <w:lvl w:ilvl="8" w:tplc="D764C620">
      <w:start w:val="1"/>
      <w:numFmt w:val="lowerRoman"/>
      <w:lvlText w:val="%9."/>
      <w:lvlJc w:val="right"/>
      <w:pPr>
        <w:ind w:left="7177" w:hanging="180"/>
      </w:pPr>
    </w:lvl>
  </w:abstractNum>
  <w:abstractNum w:abstractNumId="23" w15:restartNumberingAfterBreak="0">
    <w:nsid w:val="716874B7"/>
    <w:multiLevelType w:val="hybridMultilevel"/>
    <w:tmpl w:val="A704EA2C"/>
    <w:lvl w:ilvl="0" w:tplc="313897FA">
      <w:start w:val="1"/>
      <w:numFmt w:val="decimal"/>
      <w:lvlText w:val="%1."/>
      <w:lvlJc w:val="left"/>
    </w:lvl>
    <w:lvl w:ilvl="1" w:tplc="EF3EBF74">
      <w:start w:val="1"/>
      <w:numFmt w:val="lowerLetter"/>
      <w:lvlText w:val="%2."/>
      <w:lvlJc w:val="left"/>
      <w:pPr>
        <w:ind w:left="1440" w:hanging="360"/>
      </w:pPr>
    </w:lvl>
    <w:lvl w:ilvl="2" w:tplc="702A5B36">
      <w:start w:val="1"/>
      <w:numFmt w:val="lowerRoman"/>
      <w:lvlText w:val="%3."/>
      <w:lvlJc w:val="right"/>
      <w:pPr>
        <w:ind w:left="2160" w:hanging="180"/>
      </w:pPr>
    </w:lvl>
    <w:lvl w:ilvl="3" w:tplc="908840E8">
      <w:start w:val="1"/>
      <w:numFmt w:val="decimal"/>
      <w:lvlText w:val="%4."/>
      <w:lvlJc w:val="left"/>
      <w:pPr>
        <w:ind w:left="2880" w:hanging="360"/>
      </w:pPr>
    </w:lvl>
    <w:lvl w:ilvl="4" w:tplc="77D0FFBC">
      <w:start w:val="1"/>
      <w:numFmt w:val="lowerLetter"/>
      <w:lvlText w:val="%5."/>
      <w:lvlJc w:val="left"/>
      <w:pPr>
        <w:ind w:left="3600" w:hanging="360"/>
      </w:pPr>
    </w:lvl>
    <w:lvl w:ilvl="5" w:tplc="82AC75BA">
      <w:start w:val="1"/>
      <w:numFmt w:val="lowerRoman"/>
      <w:lvlText w:val="%6."/>
      <w:lvlJc w:val="right"/>
      <w:pPr>
        <w:ind w:left="4320" w:hanging="180"/>
      </w:pPr>
    </w:lvl>
    <w:lvl w:ilvl="6" w:tplc="FED4C954">
      <w:start w:val="1"/>
      <w:numFmt w:val="decimal"/>
      <w:lvlText w:val="%7."/>
      <w:lvlJc w:val="left"/>
      <w:pPr>
        <w:ind w:left="5040" w:hanging="360"/>
      </w:pPr>
    </w:lvl>
    <w:lvl w:ilvl="7" w:tplc="2DFECA14">
      <w:start w:val="1"/>
      <w:numFmt w:val="lowerLetter"/>
      <w:lvlText w:val="%8."/>
      <w:lvlJc w:val="left"/>
      <w:pPr>
        <w:ind w:left="5760" w:hanging="360"/>
      </w:pPr>
    </w:lvl>
    <w:lvl w:ilvl="8" w:tplc="1C5C3B4E">
      <w:start w:val="1"/>
      <w:numFmt w:val="lowerRoman"/>
      <w:lvlText w:val="%9."/>
      <w:lvlJc w:val="right"/>
      <w:pPr>
        <w:ind w:left="6480" w:hanging="180"/>
      </w:pPr>
    </w:lvl>
  </w:abstractNum>
  <w:abstractNum w:abstractNumId="24" w15:restartNumberingAfterBreak="0">
    <w:nsid w:val="73096193"/>
    <w:multiLevelType w:val="hybridMultilevel"/>
    <w:tmpl w:val="04DE0AEC"/>
    <w:lvl w:ilvl="0" w:tplc="447EEFDA">
      <w:start w:val="1"/>
      <w:numFmt w:val="decimal"/>
      <w:lvlText w:val="%1."/>
      <w:lvlJc w:val="left"/>
    </w:lvl>
    <w:lvl w:ilvl="1" w:tplc="0E868850">
      <w:start w:val="1"/>
      <w:numFmt w:val="lowerLetter"/>
      <w:lvlText w:val="%2."/>
      <w:lvlJc w:val="left"/>
      <w:pPr>
        <w:ind w:left="1440" w:hanging="360"/>
      </w:pPr>
    </w:lvl>
    <w:lvl w:ilvl="2" w:tplc="FC5289C6">
      <w:start w:val="1"/>
      <w:numFmt w:val="lowerRoman"/>
      <w:lvlText w:val="%3."/>
      <w:lvlJc w:val="right"/>
      <w:pPr>
        <w:ind w:left="2160" w:hanging="180"/>
      </w:pPr>
    </w:lvl>
    <w:lvl w:ilvl="3" w:tplc="DB10761A">
      <w:start w:val="1"/>
      <w:numFmt w:val="decimal"/>
      <w:lvlText w:val="%4."/>
      <w:lvlJc w:val="left"/>
      <w:pPr>
        <w:ind w:left="2880" w:hanging="360"/>
      </w:pPr>
    </w:lvl>
    <w:lvl w:ilvl="4" w:tplc="365A9532">
      <w:start w:val="1"/>
      <w:numFmt w:val="lowerLetter"/>
      <w:lvlText w:val="%5."/>
      <w:lvlJc w:val="left"/>
      <w:pPr>
        <w:ind w:left="3600" w:hanging="360"/>
      </w:pPr>
    </w:lvl>
    <w:lvl w:ilvl="5" w:tplc="2DB021A6">
      <w:start w:val="1"/>
      <w:numFmt w:val="lowerRoman"/>
      <w:lvlText w:val="%6."/>
      <w:lvlJc w:val="right"/>
      <w:pPr>
        <w:ind w:left="4320" w:hanging="180"/>
      </w:pPr>
    </w:lvl>
    <w:lvl w:ilvl="6" w:tplc="592A1D02">
      <w:start w:val="1"/>
      <w:numFmt w:val="decimal"/>
      <w:lvlText w:val="%7."/>
      <w:lvlJc w:val="left"/>
      <w:pPr>
        <w:ind w:left="5040" w:hanging="360"/>
      </w:pPr>
    </w:lvl>
    <w:lvl w:ilvl="7" w:tplc="3ABA74F0">
      <w:start w:val="1"/>
      <w:numFmt w:val="lowerLetter"/>
      <w:lvlText w:val="%8."/>
      <w:lvlJc w:val="left"/>
      <w:pPr>
        <w:ind w:left="5760" w:hanging="360"/>
      </w:pPr>
    </w:lvl>
    <w:lvl w:ilvl="8" w:tplc="75B64FAC">
      <w:start w:val="1"/>
      <w:numFmt w:val="lowerRoman"/>
      <w:lvlText w:val="%9."/>
      <w:lvlJc w:val="right"/>
      <w:pPr>
        <w:ind w:left="6480" w:hanging="180"/>
      </w:pPr>
    </w:lvl>
  </w:abstractNum>
  <w:abstractNum w:abstractNumId="25" w15:restartNumberingAfterBreak="0">
    <w:nsid w:val="7BF53413"/>
    <w:multiLevelType w:val="hybridMultilevel"/>
    <w:tmpl w:val="D9122DD2"/>
    <w:lvl w:ilvl="0" w:tplc="1FF09FCE">
      <w:start w:val="1"/>
      <w:numFmt w:val="bullet"/>
      <w:lvlText w:val="§"/>
      <w:lvlJc w:val="left"/>
      <w:pPr>
        <w:ind w:left="720" w:hanging="360"/>
      </w:pPr>
      <w:rPr>
        <w:rFonts w:ascii="Wingdings" w:eastAsia="Wingdings" w:hAnsi="Wingdings" w:cs="Wingdings"/>
      </w:rPr>
    </w:lvl>
    <w:lvl w:ilvl="1" w:tplc="4872CFD4">
      <w:start w:val="1"/>
      <w:numFmt w:val="bullet"/>
      <w:lvlText w:val="o"/>
      <w:lvlJc w:val="left"/>
      <w:pPr>
        <w:ind w:left="1440" w:hanging="360"/>
      </w:pPr>
      <w:rPr>
        <w:rFonts w:ascii="Courier New" w:eastAsia="Courier New" w:hAnsi="Courier New" w:cs="Courier New"/>
      </w:rPr>
    </w:lvl>
    <w:lvl w:ilvl="2" w:tplc="8C4A9CB8">
      <w:start w:val="1"/>
      <w:numFmt w:val="bullet"/>
      <w:lvlText w:val="§"/>
      <w:lvlJc w:val="left"/>
      <w:pPr>
        <w:ind w:left="2160" w:hanging="360"/>
      </w:pPr>
      <w:rPr>
        <w:rFonts w:ascii="Wingdings" w:eastAsia="Wingdings" w:hAnsi="Wingdings" w:cs="Wingdings"/>
      </w:rPr>
    </w:lvl>
    <w:lvl w:ilvl="3" w:tplc="DD688770">
      <w:start w:val="1"/>
      <w:numFmt w:val="bullet"/>
      <w:lvlText w:val="·"/>
      <w:lvlJc w:val="left"/>
      <w:pPr>
        <w:ind w:left="2880" w:hanging="360"/>
      </w:pPr>
      <w:rPr>
        <w:rFonts w:ascii="Symbol" w:eastAsia="Symbol" w:hAnsi="Symbol" w:cs="Symbol"/>
      </w:rPr>
    </w:lvl>
    <w:lvl w:ilvl="4" w:tplc="56B2463C">
      <w:start w:val="1"/>
      <w:numFmt w:val="bullet"/>
      <w:lvlText w:val="o"/>
      <w:lvlJc w:val="left"/>
      <w:pPr>
        <w:ind w:left="3600" w:hanging="360"/>
      </w:pPr>
      <w:rPr>
        <w:rFonts w:ascii="Courier New" w:eastAsia="Courier New" w:hAnsi="Courier New" w:cs="Courier New"/>
      </w:rPr>
    </w:lvl>
    <w:lvl w:ilvl="5" w:tplc="F42266A0">
      <w:start w:val="1"/>
      <w:numFmt w:val="bullet"/>
      <w:lvlText w:val="§"/>
      <w:lvlJc w:val="left"/>
      <w:pPr>
        <w:ind w:left="4320" w:hanging="360"/>
      </w:pPr>
      <w:rPr>
        <w:rFonts w:ascii="Wingdings" w:eastAsia="Wingdings" w:hAnsi="Wingdings" w:cs="Wingdings"/>
      </w:rPr>
    </w:lvl>
    <w:lvl w:ilvl="6" w:tplc="85046162">
      <w:start w:val="1"/>
      <w:numFmt w:val="bullet"/>
      <w:lvlText w:val="·"/>
      <w:lvlJc w:val="left"/>
      <w:pPr>
        <w:ind w:left="5040" w:hanging="360"/>
      </w:pPr>
      <w:rPr>
        <w:rFonts w:ascii="Symbol" w:eastAsia="Symbol" w:hAnsi="Symbol" w:cs="Symbol"/>
      </w:rPr>
    </w:lvl>
    <w:lvl w:ilvl="7" w:tplc="423A1860">
      <w:start w:val="1"/>
      <w:numFmt w:val="bullet"/>
      <w:lvlText w:val="o"/>
      <w:lvlJc w:val="left"/>
      <w:pPr>
        <w:ind w:left="5760" w:hanging="360"/>
      </w:pPr>
      <w:rPr>
        <w:rFonts w:ascii="Courier New" w:eastAsia="Courier New" w:hAnsi="Courier New" w:cs="Courier New"/>
      </w:rPr>
    </w:lvl>
    <w:lvl w:ilvl="8" w:tplc="629C8D76">
      <w:start w:val="1"/>
      <w:numFmt w:val="bullet"/>
      <w:lvlText w:val="§"/>
      <w:lvlJc w:val="left"/>
      <w:pPr>
        <w:ind w:left="6480" w:hanging="360"/>
      </w:pPr>
      <w:rPr>
        <w:rFonts w:ascii="Wingdings" w:eastAsia="Wingdings" w:hAnsi="Wingdings" w:cs="Wingdings"/>
      </w:rPr>
    </w:lvl>
  </w:abstractNum>
  <w:abstractNum w:abstractNumId="26" w15:restartNumberingAfterBreak="0">
    <w:nsid w:val="7BF779AF"/>
    <w:multiLevelType w:val="hybridMultilevel"/>
    <w:tmpl w:val="FCA88156"/>
    <w:lvl w:ilvl="0" w:tplc="520C07D4">
      <w:start w:val="1"/>
      <w:numFmt w:val="bullet"/>
      <w:lvlText w:val="·"/>
      <w:lvlJc w:val="left"/>
      <w:pPr>
        <w:ind w:left="709" w:hanging="360"/>
      </w:pPr>
      <w:rPr>
        <w:rFonts w:ascii="Symbol" w:eastAsia="Symbol" w:hAnsi="Symbol" w:cs="Symbol"/>
      </w:rPr>
    </w:lvl>
    <w:lvl w:ilvl="1" w:tplc="AFDE7DC4">
      <w:start w:val="1"/>
      <w:numFmt w:val="bullet"/>
      <w:lvlText w:val="o"/>
      <w:lvlJc w:val="left"/>
      <w:pPr>
        <w:ind w:left="1429" w:hanging="360"/>
      </w:pPr>
      <w:rPr>
        <w:rFonts w:ascii="Courier New" w:eastAsia="Courier New" w:hAnsi="Courier New" w:cs="Courier New"/>
      </w:rPr>
    </w:lvl>
    <w:lvl w:ilvl="2" w:tplc="5488534C">
      <w:start w:val="1"/>
      <w:numFmt w:val="bullet"/>
      <w:lvlText w:val="§"/>
      <w:lvlJc w:val="left"/>
      <w:pPr>
        <w:ind w:left="2149" w:hanging="360"/>
      </w:pPr>
      <w:rPr>
        <w:rFonts w:ascii="Wingdings" w:eastAsia="Wingdings" w:hAnsi="Wingdings" w:cs="Wingdings"/>
      </w:rPr>
    </w:lvl>
    <w:lvl w:ilvl="3" w:tplc="1112437A">
      <w:start w:val="1"/>
      <w:numFmt w:val="bullet"/>
      <w:lvlText w:val="·"/>
      <w:lvlJc w:val="left"/>
      <w:pPr>
        <w:ind w:left="2869" w:hanging="360"/>
      </w:pPr>
      <w:rPr>
        <w:rFonts w:ascii="Symbol" w:eastAsia="Symbol" w:hAnsi="Symbol" w:cs="Symbol"/>
      </w:rPr>
    </w:lvl>
    <w:lvl w:ilvl="4" w:tplc="34D8BFA8">
      <w:start w:val="1"/>
      <w:numFmt w:val="bullet"/>
      <w:lvlText w:val="o"/>
      <w:lvlJc w:val="left"/>
      <w:pPr>
        <w:ind w:left="3589" w:hanging="360"/>
      </w:pPr>
      <w:rPr>
        <w:rFonts w:ascii="Courier New" w:eastAsia="Courier New" w:hAnsi="Courier New" w:cs="Courier New"/>
      </w:rPr>
    </w:lvl>
    <w:lvl w:ilvl="5" w:tplc="4914DDB6">
      <w:start w:val="1"/>
      <w:numFmt w:val="bullet"/>
      <w:lvlText w:val="§"/>
      <w:lvlJc w:val="left"/>
      <w:pPr>
        <w:ind w:left="4309" w:hanging="360"/>
      </w:pPr>
      <w:rPr>
        <w:rFonts w:ascii="Wingdings" w:eastAsia="Wingdings" w:hAnsi="Wingdings" w:cs="Wingdings"/>
      </w:rPr>
    </w:lvl>
    <w:lvl w:ilvl="6" w:tplc="1E3AF9DE">
      <w:start w:val="1"/>
      <w:numFmt w:val="bullet"/>
      <w:lvlText w:val="·"/>
      <w:lvlJc w:val="left"/>
      <w:pPr>
        <w:ind w:left="5029" w:hanging="360"/>
      </w:pPr>
      <w:rPr>
        <w:rFonts w:ascii="Symbol" w:eastAsia="Symbol" w:hAnsi="Symbol" w:cs="Symbol"/>
      </w:rPr>
    </w:lvl>
    <w:lvl w:ilvl="7" w:tplc="7D22052E">
      <w:start w:val="1"/>
      <w:numFmt w:val="bullet"/>
      <w:lvlText w:val="o"/>
      <w:lvlJc w:val="left"/>
      <w:pPr>
        <w:ind w:left="5749" w:hanging="360"/>
      </w:pPr>
      <w:rPr>
        <w:rFonts w:ascii="Courier New" w:eastAsia="Courier New" w:hAnsi="Courier New" w:cs="Courier New"/>
      </w:rPr>
    </w:lvl>
    <w:lvl w:ilvl="8" w:tplc="F7844C82">
      <w:start w:val="1"/>
      <w:numFmt w:val="bullet"/>
      <w:lvlText w:val="§"/>
      <w:lvlJc w:val="left"/>
      <w:pPr>
        <w:ind w:left="6469" w:hanging="360"/>
      </w:pPr>
      <w:rPr>
        <w:rFonts w:ascii="Wingdings" w:eastAsia="Wingdings" w:hAnsi="Wingdings" w:cs="Wingdings"/>
      </w:rPr>
    </w:lvl>
  </w:abstractNum>
  <w:num w:numId="1">
    <w:abstractNumId w:val="13"/>
  </w:num>
  <w:num w:numId="2">
    <w:abstractNumId w:val="0"/>
  </w:num>
  <w:num w:numId="3">
    <w:abstractNumId w:val="24"/>
  </w:num>
  <w:num w:numId="4">
    <w:abstractNumId w:val="23"/>
  </w:num>
  <w:num w:numId="5">
    <w:abstractNumId w:val="11"/>
  </w:num>
  <w:num w:numId="6">
    <w:abstractNumId w:val="26"/>
  </w:num>
  <w:num w:numId="7">
    <w:abstractNumId w:val="15"/>
  </w:num>
  <w:num w:numId="8">
    <w:abstractNumId w:val="10"/>
  </w:num>
  <w:num w:numId="9">
    <w:abstractNumId w:val="7"/>
  </w:num>
  <w:num w:numId="10">
    <w:abstractNumId w:val="1"/>
  </w:num>
  <w:num w:numId="11">
    <w:abstractNumId w:val="22"/>
  </w:num>
  <w:num w:numId="12">
    <w:abstractNumId w:val="3"/>
  </w:num>
  <w:num w:numId="13">
    <w:abstractNumId w:val="6"/>
  </w:num>
  <w:num w:numId="14">
    <w:abstractNumId w:val="12"/>
  </w:num>
  <w:num w:numId="15">
    <w:abstractNumId w:val="16"/>
  </w:num>
  <w:num w:numId="16">
    <w:abstractNumId w:val="21"/>
  </w:num>
  <w:num w:numId="17">
    <w:abstractNumId w:val="20"/>
  </w:num>
  <w:num w:numId="18">
    <w:abstractNumId w:val="8"/>
  </w:num>
  <w:num w:numId="19">
    <w:abstractNumId w:val="4"/>
  </w:num>
  <w:num w:numId="20">
    <w:abstractNumId w:val="5"/>
  </w:num>
  <w:num w:numId="21">
    <w:abstractNumId w:val="9"/>
  </w:num>
  <w:num w:numId="22">
    <w:abstractNumId w:val="14"/>
  </w:num>
  <w:num w:numId="23">
    <w:abstractNumId w:val="18"/>
  </w:num>
  <w:num w:numId="24">
    <w:abstractNumId w:val="19"/>
  </w:num>
  <w:num w:numId="25">
    <w:abstractNumId w:val="25"/>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B5"/>
    <w:rsid w:val="001B0D0D"/>
    <w:rsid w:val="004736C4"/>
    <w:rsid w:val="006D52D5"/>
    <w:rsid w:val="006F1ADD"/>
    <w:rsid w:val="00AA50B5"/>
    <w:rsid w:val="00F325B4"/>
    <w:rsid w:val="00FF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B09F1-ACB0-427A-AE12-7AABCDFB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No Spacing"/>
    <w:basedOn w:val="a"/>
    <w:uiPriority w:val="1"/>
    <w:qFormat/>
  </w:style>
  <w:style w:type="paragraph" w:styleId="af8">
    <w:name w:val="List Paragraph"/>
    <w:basedOn w:val="a"/>
    <w:uiPriority w:val="34"/>
    <w:qFormat/>
    <w:pPr>
      <w:ind w:left="720"/>
      <w:contextualSpacing/>
    </w:pPr>
  </w:style>
  <w:style w:type="paragraph" w:customStyle="1" w:styleId="Default">
    <w:name w:val="Default"/>
    <w:rsid w:val="00FF7A8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irce" w:eastAsiaTheme="minorHAnsi" w:hAnsi="Circe" w:cs="Cir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Кристина Петрова</cp:lastModifiedBy>
  <cp:revision>5</cp:revision>
  <dcterms:created xsi:type="dcterms:W3CDTF">2022-08-22T15:40:00Z</dcterms:created>
  <dcterms:modified xsi:type="dcterms:W3CDTF">2022-11-15T14:16:00Z</dcterms:modified>
</cp:coreProperties>
</file>